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BF" w:rsidRPr="00615994" w:rsidRDefault="006335BF" w:rsidP="006335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94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6335BF" w:rsidRPr="00615994" w:rsidRDefault="006335BF" w:rsidP="006335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94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№48 города Тюмени</w:t>
      </w:r>
    </w:p>
    <w:p w:rsidR="006335BF" w:rsidRPr="00615994" w:rsidRDefault="006335BF" w:rsidP="006335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94">
        <w:rPr>
          <w:rFonts w:ascii="Times New Roman" w:hAnsi="Times New Roman" w:cs="Times New Roman"/>
          <w:b/>
          <w:sz w:val="24"/>
          <w:szCs w:val="24"/>
        </w:rPr>
        <w:t xml:space="preserve">имени Героя Советского Союза Дмитрия Михайловича </w:t>
      </w:r>
      <w:proofErr w:type="spellStart"/>
      <w:r w:rsidRPr="00615994">
        <w:rPr>
          <w:rFonts w:ascii="Times New Roman" w:hAnsi="Times New Roman" w:cs="Times New Roman"/>
          <w:b/>
          <w:sz w:val="24"/>
          <w:szCs w:val="24"/>
        </w:rPr>
        <w:t>Карбышева</w:t>
      </w:r>
      <w:proofErr w:type="spellEnd"/>
    </w:p>
    <w:p w:rsidR="006335BF" w:rsidRPr="00615994" w:rsidRDefault="006335BF" w:rsidP="006335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BF" w:rsidRPr="00615994" w:rsidRDefault="006335BF" w:rsidP="006335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4928"/>
        <w:gridCol w:w="760"/>
        <w:gridCol w:w="4680"/>
        <w:gridCol w:w="720"/>
        <w:gridCol w:w="4755"/>
      </w:tblGrid>
      <w:tr w:rsidR="006335BF" w:rsidRPr="00615994" w:rsidTr="008A421B">
        <w:tc>
          <w:tcPr>
            <w:tcW w:w="4928" w:type="dxa"/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 xml:space="preserve">Рассмотрено на заседании ШМО учителей </w:t>
            </w:r>
            <w:r w:rsidR="00EF7815">
              <w:rPr>
                <w:rFonts w:cs="Times New Roman"/>
              </w:rPr>
              <w:t>русского языка и литературы</w:t>
            </w:r>
          </w:p>
          <w:p w:rsidR="006335BF" w:rsidRPr="00615994" w:rsidRDefault="008A421B" w:rsidP="008A421B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_________________</w:t>
            </w:r>
            <w:r w:rsidR="006335BF" w:rsidRPr="00615994">
              <w:rPr>
                <w:rFonts w:cs="Times New Roman"/>
              </w:rPr>
              <w:t xml:space="preserve">Михайлова А.А. </w:t>
            </w:r>
          </w:p>
          <w:p w:rsidR="006335BF" w:rsidRPr="00615994" w:rsidRDefault="008A421B" w:rsidP="008A421B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6335BF" w:rsidRPr="00615994">
              <w:rPr>
                <w:rFonts w:cs="Times New Roman"/>
              </w:rPr>
              <w:t>ротокол</w:t>
            </w:r>
            <w:r>
              <w:rPr>
                <w:rFonts w:cs="Times New Roman"/>
              </w:rPr>
              <w:t xml:space="preserve"> №1 от 29.08.2018г.</w:t>
            </w:r>
            <w:r w:rsidR="006335BF" w:rsidRPr="00615994">
              <w:rPr>
                <w:rFonts w:cs="Times New Roman"/>
              </w:rPr>
              <w:t xml:space="preserve"> </w:t>
            </w:r>
          </w:p>
          <w:p w:rsidR="006335BF" w:rsidRPr="00615994" w:rsidRDefault="006335BF" w:rsidP="008A421B">
            <w:pPr>
              <w:rPr>
                <w:rFonts w:cs="Times New Roman"/>
              </w:rPr>
            </w:pPr>
          </w:p>
        </w:tc>
        <w:tc>
          <w:tcPr>
            <w:tcW w:w="760" w:type="dxa"/>
          </w:tcPr>
          <w:p w:rsidR="006335BF" w:rsidRPr="00615994" w:rsidRDefault="006335BF" w:rsidP="008A421B">
            <w:pPr>
              <w:jc w:val="center"/>
              <w:rPr>
                <w:rFonts w:cs="Times New Roman"/>
              </w:rPr>
            </w:pPr>
          </w:p>
        </w:tc>
        <w:tc>
          <w:tcPr>
            <w:tcW w:w="4680" w:type="dxa"/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СОГЛАСОВАНО</w:t>
            </w:r>
          </w:p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Заместитель директора по УВР</w:t>
            </w:r>
          </w:p>
          <w:p w:rsidR="008A421B" w:rsidRDefault="008A421B" w:rsidP="008A421B">
            <w:pPr>
              <w:rPr>
                <w:rFonts w:cs="Times New Roman"/>
              </w:rPr>
            </w:pPr>
            <w:r>
              <w:rPr>
                <w:rFonts w:cs="Times New Roman"/>
              </w:rPr>
              <w:t>_____________</w:t>
            </w:r>
            <w:r w:rsidR="006335BF" w:rsidRPr="00615994">
              <w:rPr>
                <w:rFonts w:cs="Times New Roman"/>
              </w:rPr>
              <w:t xml:space="preserve">Михайлова А.А. </w:t>
            </w:r>
          </w:p>
          <w:p w:rsidR="006335BF" w:rsidRPr="00615994" w:rsidRDefault="006335BF" w:rsidP="009E6E66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«___» ________________ 2018г.</w:t>
            </w:r>
          </w:p>
        </w:tc>
        <w:tc>
          <w:tcPr>
            <w:tcW w:w="720" w:type="dxa"/>
          </w:tcPr>
          <w:p w:rsidR="006335BF" w:rsidRPr="00615994" w:rsidRDefault="006335BF" w:rsidP="008A421B">
            <w:pPr>
              <w:jc w:val="center"/>
              <w:rPr>
                <w:rFonts w:cs="Times New Roman"/>
              </w:rPr>
            </w:pPr>
          </w:p>
        </w:tc>
        <w:tc>
          <w:tcPr>
            <w:tcW w:w="4755" w:type="dxa"/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УТВЕРЖДЕНО  приказом</w:t>
            </w:r>
          </w:p>
          <w:p w:rsidR="006335BF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 xml:space="preserve">МАОУ СОШ №48 </w:t>
            </w:r>
            <w:proofErr w:type="spellStart"/>
            <w:r w:rsidRPr="00615994">
              <w:rPr>
                <w:rFonts w:cs="Times New Roman"/>
              </w:rPr>
              <w:t>г</w:t>
            </w:r>
            <w:proofErr w:type="gramStart"/>
            <w:r w:rsidRPr="00615994">
              <w:rPr>
                <w:rFonts w:cs="Times New Roman"/>
              </w:rPr>
              <w:t>.Т</w:t>
            </w:r>
            <w:proofErr w:type="gramEnd"/>
            <w:r w:rsidRPr="00615994">
              <w:rPr>
                <w:rFonts w:cs="Times New Roman"/>
              </w:rPr>
              <w:t>юмени</w:t>
            </w:r>
            <w:proofErr w:type="spellEnd"/>
          </w:p>
          <w:p w:rsidR="00467BA4" w:rsidRPr="00615994" w:rsidRDefault="00467BA4" w:rsidP="008A421B">
            <w:pPr>
              <w:rPr>
                <w:rFonts w:cs="Times New Roman"/>
              </w:rPr>
            </w:pPr>
            <w:r>
              <w:rPr>
                <w:rFonts w:cs="Times New Roman"/>
              </w:rPr>
              <w:t>№ _____________________</w:t>
            </w:r>
          </w:p>
          <w:p w:rsidR="00EF7815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 xml:space="preserve">от «___»________ 2018г. </w:t>
            </w:r>
          </w:p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______________</w:t>
            </w:r>
            <w:r w:rsidR="00EF7815" w:rsidRPr="00615994">
              <w:rPr>
                <w:rFonts w:cs="Times New Roman"/>
              </w:rPr>
              <w:t xml:space="preserve"> </w:t>
            </w:r>
            <w:r w:rsidRPr="00615994">
              <w:rPr>
                <w:rFonts w:cs="Times New Roman"/>
              </w:rPr>
              <w:t xml:space="preserve">Панова </w:t>
            </w:r>
            <w:r w:rsidR="00EF7815" w:rsidRPr="00615994">
              <w:rPr>
                <w:rFonts w:cs="Times New Roman"/>
              </w:rPr>
              <w:t>А.Н.</w:t>
            </w:r>
          </w:p>
          <w:p w:rsidR="006335BF" w:rsidRPr="008A421B" w:rsidRDefault="006335BF" w:rsidP="008A421B">
            <w:pPr>
              <w:rPr>
                <w:rFonts w:cs="Times New Roman"/>
                <w:sz w:val="20"/>
                <w:szCs w:val="20"/>
              </w:rPr>
            </w:pPr>
            <w:r w:rsidRPr="00615994">
              <w:rPr>
                <w:rFonts w:cs="Times New Roman"/>
              </w:rPr>
              <w:t xml:space="preserve">      </w:t>
            </w:r>
            <w:r w:rsidRPr="008A421B">
              <w:rPr>
                <w:rFonts w:cs="Times New Roman"/>
                <w:sz w:val="20"/>
                <w:szCs w:val="20"/>
              </w:rPr>
              <w:t>подпись</w:t>
            </w:r>
          </w:p>
        </w:tc>
      </w:tr>
    </w:tbl>
    <w:p w:rsidR="006335BF" w:rsidRPr="00615994" w:rsidRDefault="006335BF" w:rsidP="006335BF">
      <w:pPr>
        <w:jc w:val="center"/>
        <w:rPr>
          <w:rFonts w:cs="Times New Roman"/>
          <w:b/>
        </w:rPr>
      </w:pPr>
    </w:p>
    <w:p w:rsidR="006335BF" w:rsidRDefault="006335BF" w:rsidP="006335BF">
      <w:pPr>
        <w:jc w:val="center"/>
        <w:rPr>
          <w:rFonts w:cs="Times New Roman"/>
          <w:b/>
        </w:rPr>
      </w:pPr>
      <w:r w:rsidRPr="00615994">
        <w:rPr>
          <w:rFonts w:cs="Times New Roman"/>
          <w:b/>
        </w:rPr>
        <w:t>РАБОЧАЯ ПРОГРАММА</w:t>
      </w:r>
    </w:p>
    <w:p w:rsidR="009E6E66" w:rsidRDefault="009E6E66" w:rsidP="006335BF">
      <w:pPr>
        <w:jc w:val="center"/>
        <w:rPr>
          <w:rFonts w:cs="Times New Roman"/>
          <w:b/>
        </w:rPr>
      </w:pPr>
    </w:p>
    <w:p w:rsidR="009E6E66" w:rsidRPr="00615994" w:rsidRDefault="009E6E66" w:rsidP="006335BF">
      <w:pPr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4"/>
        <w:gridCol w:w="10699"/>
      </w:tblGrid>
      <w:tr w:rsidR="006335BF" w:rsidRPr="00615994" w:rsidTr="008A421B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Предмет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Л</w:t>
            </w:r>
            <w:r w:rsidR="00EF7815" w:rsidRPr="00615994">
              <w:rPr>
                <w:rFonts w:cs="Times New Roman"/>
              </w:rPr>
              <w:t>ИТЕРАТУРА</w:t>
            </w:r>
          </w:p>
        </w:tc>
      </w:tr>
      <w:tr w:rsidR="006335BF" w:rsidRPr="00615994" w:rsidTr="008A421B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Учебный год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2018-2019</w:t>
            </w:r>
          </w:p>
        </w:tc>
      </w:tr>
      <w:tr w:rsidR="006335BF" w:rsidRPr="00615994" w:rsidTr="008A421B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Класс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6</w:t>
            </w:r>
          </w:p>
        </w:tc>
      </w:tr>
      <w:tr w:rsidR="006335BF" w:rsidRPr="00615994" w:rsidTr="008A421B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Количество часов в неделю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3</w:t>
            </w:r>
          </w:p>
        </w:tc>
      </w:tr>
      <w:tr w:rsidR="006335BF" w:rsidRPr="00615994" w:rsidTr="008A421B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 xml:space="preserve">Количество часов в год 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5BF" w:rsidRPr="00615994" w:rsidRDefault="006335BF" w:rsidP="008A421B">
            <w:pPr>
              <w:rPr>
                <w:rFonts w:cs="Times New Roman"/>
              </w:rPr>
            </w:pPr>
            <w:r w:rsidRPr="00615994">
              <w:rPr>
                <w:rFonts w:cs="Times New Roman"/>
              </w:rPr>
              <w:t>102</w:t>
            </w:r>
          </w:p>
        </w:tc>
      </w:tr>
    </w:tbl>
    <w:p w:rsidR="006335BF" w:rsidRDefault="006335BF" w:rsidP="006335B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35BF" w:rsidRDefault="006335BF" w:rsidP="006335B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E66" w:rsidRPr="00674D0D" w:rsidRDefault="009E6E66" w:rsidP="009E6E66">
      <w:pPr>
        <w:autoSpaceDE w:val="0"/>
        <w:autoSpaceDN w:val="0"/>
        <w:adjustRightInd w:val="0"/>
      </w:pPr>
      <w:r>
        <w:rPr>
          <w:rFonts w:cs="Times New Roman"/>
        </w:rPr>
        <w:t>Рабочая п</w:t>
      </w:r>
      <w:r w:rsidR="006335BF" w:rsidRPr="008A421B">
        <w:rPr>
          <w:rFonts w:cs="Times New Roman"/>
        </w:rPr>
        <w:t xml:space="preserve">рограмма составлена на основе </w:t>
      </w:r>
      <w:r w:rsidRPr="00A22A79">
        <w:rPr>
          <w:rFonts w:eastAsia="Times New Roman" w:cs="Times New Roman"/>
        </w:rPr>
        <w:t>Программ</w:t>
      </w:r>
      <w:r>
        <w:rPr>
          <w:rFonts w:eastAsia="Times New Roman" w:cs="Times New Roman"/>
        </w:rPr>
        <w:t>ы</w:t>
      </w:r>
      <w:r w:rsidRPr="00A22A79">
        <w:rPr>
          <w:rFonts w:eastAsia="Times New Roman" w:cs="Times New Roman"/>
        </w:rPr>
        <w:t xml:space="preserve"> </w:t>
      </w:r>
      <w:r w:rsidRPr="00674D0D">
        <w:t xml:space="preserve">общеобразовательных учреждений. Авторы: В. Я. Коровина, В. П. Журавлев, </w:t>
      </w:r>
      <w:r>
        <w:t xml:space="preserve">В. И., </w:t>
      </w:r>
      <w:r w:rsidRPr="00674D0D">
        <w:t>Коровин, Н. В. Беляева. – 13-е издание. – М.: Просвещение, 2014.</w:t>
      </w:r>
    </w:p>
    <w:p w:rsidR="009E6E66" w:rsidRDefault="009E6E66" w:rsidP="006335BF">
      <w:pPr>
        <w:rPr>
          <w:rFonts w:eastAsia="Times New Roman" w:cs="Times New Roman"/>
        </w:rPr>
      </w:pPr>
    </w:p>
    <w:p w:rsidR="006335BF" w:rsidRPr="00615994" w:rsidRDefault="006335BF" w:rsidP="006335BF">
      <w:pPr>
        <w:rPr>
          <w:rFonts w:eastAsia="Times New Roman" w:cs="Times New Roman"/>
        </w:rPr>
      </w:pPr>
      <w:r w:rsidRPr="00615994">
        <w:rPr>
          <w:rFonts w:eastAsia="Times New Roman" w:cs="Times New Roman"/>
        </w:rPr>
        <w:t xml:space="preserve">Учебник для 6 класса общеобразовательных учреждений </w:t>
      </w:r>
      <w:r w:rsidR="00EF7815">
        <w:rPr>
          <w:rFonts w:eastAsia="Times New Roman" w:cs="Times New Roman"/>
        </w:rPr>
        <w:t>«</w:t>
      </w:r>
      <w:r w:rsidRPr="00615994">
        <w:rPr>
          <w:rFonts w:cs="Times New Roman"/>
        </w:rPr>
        <w:t xml:space="preserve">Литература. 6 класс» под ред. </w:t>
      </w:r>
      <w:proofErr w:type="spellStart"/>
      <w:r w:rsidRPr="00615994">
        <w:rPr>
          <w:rFonts w:cs="Times New Roman"/>
        </w:rPr>
        <w:t>В.Я.Коровиной</w:t>
      </w:r>
      <w:proofErr w:type="spellEnd"/>
      <w:r w:rsidRPr="00615994">
        <w:rPr>
          <w:rFonts w:cs="Times New Roman"/>
        </w:rPr>
        <w:t>, М: «Просвещение», 2014</w:t>
      </w:r>
    </w:p>
    <w:p w:rsidR="008A421B" w:rsidRDefault="008A421B" w:rsidP="006335BF">
      <w:pPr>
        <w:rPr>
          <w:rFonts w:cs="Times New Roman"/>
        </w:rPr>
      </w:pPr>
    </w:p>
    <w:p w:rsidR="006335BF" w:rsidRPr="00615994" w:rsidRDefault="006335BF" w:rsidP="006335BF">
      <w:pPr>
        <w:rPr>
          <w:rFonts w:cs="Times New Roman"/>
        </w:rPr>
      </w:pPr>
      <w:r w:rsidRPr="00615994">
        <w:rPr>
          <w:rFonts w:cs="Times New Roman"/>
        </w:rPr>
        <w:t xml:space="preserve">Автор-составитель: </w:t>
      </w:r>
      <w:r w:rsidR="00C46B7D">
        <w:rPr>
          <w:rFonts w:cs="Times New Roman"/>
        </w:rPr>
        <w:t>Новикова Т.Ю.</w:t>
      </w:r>
      <w:r w:rsidRPr="00615994">
        <w:rPr>
          <w:rFonts w:cs="Times New Roman"/>
        </w:rPr>
        <w:t>, учитель русского языка и литературы</w:t>
      </w:r>
    </w:p>
    <w:p w:rsidR="008A421B" w:rsidRDefault="008A421B" w:rsidP="006335BF">
      <w:pPr>
        <w:rPr>
          <w:rFonts w:eastAsia="Times New Roman" w:cs="Times New Roman"/>
        </w:rPr>
      </w:pPr>
    </w:p>
    <w:p w:rsidR="006335BF" w:rsidRPr="00615994" w:rsidRDefault="006335BF" w:rsidP="006335BF">
      <w:pPr>
        <w:rPr>
          <w:rFonts w:eastAsia="Times New Roman" w:cs="Times New Roman"/>
        </w:rPr>
      </w:pPr>
      <w:r w:rsidRPr="00615994">
        <w:rPr>
          <w:rFonts w:eastAsia="Times New Roman" w:cs="Times New Roman"/>
        </w:rPr>
        <w:t>Срок реализации – 1 год</w:t>
      </w:r>
    </w:p>
    <w:p w:rsidR="006335BF" w:rsidRPr="00615994" w:rsidRDefault="006335BF" w:rsidP="006335BF">
      <w:pPr>
        <w:rPr>
          <w:rFonts w:cs="Times New Roman"/>
        </w:rPr>
      </w:pPr>
    </w:p>
    <w:p w:rsidR="00E74D9F" w:rsidRDefault="00E74D9F" w:rsidP="00E74D9F">
      <w:pPr>
        <w:jc w:val="center"/>
        <w:rPr>
          <w:rFonts w:eastAsia="Calibri" w:cs="Times New Roman"/>
          <w:b/>
          <w:lang w:eastAsia="en-US"/>
        </w:rPr>
      </w:pPr>
    </w:p>
    <w:p w:rsidR="006335BF" w:rsidRDefault="006335BF" w:rsidP="00E74D9F">
      <w:pPr>
        <w:jc w:val="center"/>
        <w:rPr>
          <w:rFonts w:eastAsia="Calibri" w:cs="Times New Roman"/>
          <w:b/>
          <w:lang w:eastAsia="en-US"/>
        </w:rPr>
      </w:pPr>
    </w:p>
    <w:p w:rsidR="006335BF" w:rsidRDefault="006335BF" w:rsidP="00E74D9F">
      <w:pPr>
        <w:jc w:val="center"/>
        <w:rPr>
          <w:rFonts w:eastAsia="Calibri" w:cs="Times New Roman"/>
          <w:b/>
          <w:lang w:eastAsia="en-US"/>
        </w:rPr>
      </w:pPr>
    </w:p>
    <w:p w:rsidR="008A421B" w:rsidRPr="008A421B" w:rsidRDefault="00691738" w:rsidP="00E74D9F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г.</w:t>
      </w:r>
      <w:r w:rsidR="006C16D1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Тюмень, 2018</w:t>
      </w:r>
    </w:p>
    <w:tbl>
      <w:tblPr>
        <w:tblpPr w:leftFromText="180" w:rightFromText="180" w:vertAnchor="page" w:horzAnchor="margin" w:tblpY="1"/>
        <w:tblW w:w="4892" w:type="pct"/>
        <w:tblLayout w:type="fixed"/>
        <w:tblLook w:val="01E0" w:firstRow="1" w:lastRow="1" w:firstColumn="1" w:lastColumn="1" w:noHBand="0" w:noVBand="0"/>
      </w:tblPr>
      <w:tblGrid>
        <w:gridCol w:w="4751"/>
        <w:gridCol w:w="4586"/>
        <w:gridCol w:w="4853"/>
      </w:tblGrid>
      <w:tr w:rsidR="00E74D9F" w:rsidRPr="00707E91" w:rsidTr="00E74D9F">
        <w:trPr>
          <w:trHeight w:val="993"/>
        </w:trPr>
        <w:tc>
          <w:tcPr>
            <w:tcW w:w="1674" w:type="pct"/>
          </w:tcPr>
          <w:p w:rsidR="00E74D9F" w:rsidRPr="00707E91" w:rsidRDefault="00E74D9F" w:rsidP="00691738">
            <w:pPr>
              <w:tabs>
                <w:tab w:val="left" w:pos="9288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6" w:type="pct"/>
          </w:tcPr>
          <w:p w:rsidR="00E74D9F" w:rsidRPr="00707E91" w:rsidRDefault="00E74D9F" w:rsidP="00E74D9F">
            <w:pPr>
              <w:tabs>
                <w:tab w:val="left" w:pos="9288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pct"/>
          </w:tcPr>
          <w:p w:rsidR="00E74D9F" w:rsidRPr="00707E91" w:rsidRDefault="00E74D9F" w:rsidP="00E74D9F">
            <w:pPr>
              <w:tabs>
                <w:tab w:val="left" w:pos="9288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D104E" w:rsidRDefault="00892CA9" w:rsidP="009D104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5E56AC">
        <w:rPr>
          <w:rFonts w:cs="Times New Roman"/>
          <w:b/>
          <w:bCs/>
        </w:rPr>
        <w:lastRenderedPageBreak/>
        <w:t>ПОЯСНИТЕЛЬНАЯ ЗАПИСКА</w:t>
      </w:r>
    </w:p>
    <w:p w:rsidR="009D104E" w:rsidRPr="005E56AC" w:rsidRDefault="009D104E" w:rsidP="009D104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6C16D1" w:rsidRPr="00467BA4" w:rsidRDefault="006C16D1" w:rsidP="00EF7815">
      <w:pPr>
        <w:pStyle w:val="a4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 w:rsidRPr="00467BA4">
        <w:rPr>
          <w:rFonts w:ascii="Times New Roman" w:hAnsi="Times New Roman" w:cs="Times New Roman"/>
          <w:sz w:val="24"/>
          <w:szCs w:val="24"/>
        </w:rPr>
        <w:t>Рабочая программа по литературе для 6 класса является составной частью основной образовательной программы основного общего образования (ООП ООО) МАОУ СОШ № 48 города Тюмени и составлена на основе:</w:t>
      </w:r>
    </w:p>
    <w:p w:rsidR="009D104E" w:rsidRPr="00467BA4" w:rsidRDefault="009D104E" w:rsidP="00EF7815">
      <w:pPr>
        <w:autoSpaceDE w:val="0"/>
        <w:autoSpaceDN w:val="0"/>
        <w:adjustRightInd w:val="0"/>
        <w:ind w:firstLine="567"/>
        <w:rPr>
          <w:rFonts w:cs="Times New Roman"/>
        </w:rPr>
      </w:pPr>
    </w:p>
    <w:p w:rsidR="009D104E" w:rsidRPr="00467BA4" w:rsidRDefault="009D104E" w:rsidP="009D104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7BA4">
        <w:rPr>
          <w:rFonts w:cs="Times New Roman"/>
        </w:rPr>
        <w:t>1. Закона РФ «Об образовании в Российской Федерации» от 29.12.2012 № 273-ФЗ (в ред. от 01.05.2017);</w:t>
      </w:r>
    </w:p>
    <w:p w:rsidR="009D104E" w:rsidRPr="00467BA4" w:rsidRDefault="009D104E" w:rsidP="009D104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7BA4">
        <w:rPr>
          <w:rFonts w:cs="Times New Roman"/>
        </w:rPr>
        <w:t>2. Приказов Министерства образования и науки Российской Федерации</w:t>
      </w:r>
    </w:p>
    <w:p w:rsidR="009D104E" w:rsidRPr="00467BA4" w:rsidRDefault="009D104E" w:rsidP="009D104E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cs="Times New Roman"/>
          <w:szCs w:val="24"/>
        </w:rPr>
      </w:pPr>
      <w:r w:rsidRPr="00467BA4">
        <w:rPr>
          <w:rFonts w:cs="Times New Roman"/>
          <w:szCs w:val="24"/>
        </w:rPr>
        <w:t>«О федеральном государственном образовательном стандарте основного общего образования от 17.12.2010 № 1897»;</w:t>
      </w:r>
    </w:p>
    <w:p w:rsidR="009D104E" w:rsidRPr="00467BA4" w:rsidRDefault="006C16D1" w:rsidP="006C16D1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firstLine="0"/>
        <w:jc w:val="both"/>
        <w:rPr>
          <w:rFonts w:cs="Times New Roman"/>
          <w:szCs w:val="24"/>
        </w:rPr>
      </w:pPr>
      <w:r w:rsidRPr="00467BA4">
        <w:rPr>
          <w:rFonts w:cs="Times New Roman"/>
          <w:szCs w:val="24"/>
        </w:rPr>
        <w:t xml:space="preserve">     </w:t>
      </w:r>
      <w:r w:rsidR="009D104E" w:rsidRPr="00467BA4">
        <w:rPr>
          <w:rFonts w:cs="Times New Roman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</w:t>
      </w:r>
      <w:r w:rsidRPr="00467BA4">
        <w:rPr>
          <w:rFonts w:cs="Times New Roman"/>
          <w:szCs w:val="24"/>
        </w:rPr>
        <w:t xml:space="preserve"> </w:t>
      </w:r>
      <w:r w:rsidR="009D104E" w:rsidRPr="00467BA4">
        <w:rPr>
          <w:rFonts w:cs="Times New Roman"/>
          <w:szCs w:val="24"/>
        </w:rPr>
        <w:t>приказом Министерства образования и науки Российской Федерации от 17 декабря 2010 г. № 1897» (зарегистрирован Минюстом России 0</w:t>
      </w:r>
      <w:r w:rsidR="009D104E" w:rsidRPr="00467BA4">
        <w:rPr>
          <w:rFonts w:cs="Times New Roman"/>
          <w:bCs/>
          <w:szCs w:val="24"/>
        </w:rPr>
        <w:t xml:space="preserve">2 февраля 2016 </w:t>
      </w:r>
      <w:r w:rsidR="009D104E" w:rsidRPr="00467BA4">
        <w:rPr>
          <w:rFonts w:cs="Times New Roman"/>
          <w:szCs w:val="24"/>
        </w:rPr>
        <w:t>г., регистрационный № 40937) от 31 декабря 2015 г. №1577;</w:t>
      </w:r>
    </w:p>
    <w:p w:rsidR="009D104E" w:rsidRPr="0094053C" w:rsidRDefault="009D104E" w:rsidP="0094053C">
      <w:pPr>
        <w:pStyle w:val="a3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Times New Roman"/>
        </w:rPr>
      </w:pPr>
      <w:r w:rsidRPr="0094053C">
        <w:rPr>
          <w:rFonts w:cs="Times New Roman"/>
        </w:rPr>
        <w:t xml:space="preserve">«Об утверждении Порядка организации и осуществления образовательной деятельности </w:t>
      </w:r>
      <w:proofErr w:type="gramStart"/>
      <w:r w:rsidRPr="0094053C">
        <w:rPr>
          <w:rFonts w:cs="Times New Roman"/>
        </w:rPr>
        <w:t>по</w:t>
      </w:r>
      <w:proofErr w:type="gramEnd"/>
      <w:r w:rsidRPr="0094053C">
        <w:rPr>
          <w:rFonts w:cs="Times New Roman"/>
        </w:rPr>
        <w:t xml:space="preserve"> основным общеобразовательным</w:t>
      </w:r>
    </w:p>
    <w:p w:rsidR="009D104E" w:rsidRPr="00467BA4" w:rsidRDefault="009D104E" w:rsidP="009D104E">
      <w:pPr>
        <w:autoSpaceDE w:val="0"/>
        <w:autoSpaceDN w:val="0"/>
        <w:adjustRightInd w:val="0"/>
        <w:ind w:left="567"/>
        <w:jc w:val="both"/>
        <w:rPr>
          <w:rFonts w:cs="Times New Roman"/>
        </w:rPr>
      </w:pPr>
      <w:r w:rsidRPr="00467BA4">
        <w:rPr>
          <w:rFonts w:cs="Times New Roman"/>
        </w:rPr>
        <w:t xml:space="preserve">программам начального общего, основного общего и среднего общего образования (в редакции Приказа </w:t>
      </w:r>
      <w:proofErr w:type="spellStart"/>
      <w:r w:rsidRPr="00467BA4">
        <w:rPr>
          <w:rFonts w:cs="Times New Roman"/>
        </w:rPr>
        <w:t>Минобрнауки</w:t>
      </w:r>
      <w:proofErr w:type="spellEnd"/>
      <w:r w:rsidRPr="00467BA4">
        <w:rPr>
          <w:rFonts w:cs="Times New Roman"/>
        </w:rPr>
        <w:t xml:space="preserve"> России от 28.05.2014 № 598)»;</w:t>
      </w:r>
    </w:p>
    <w:p w:rsidR="009D104E" w:rsidRPr="00467BA4" w:rsidRDefault="009D104E" w:rsidP="009D104E">
      <w:pPr>
        <w:pStyle w:val="a3"/>
        <w:widowControl/>
        <w:numPr>
          <w:ilvl w:val="0"/>
          <w:numId w:val="5"/>
        </w:numPr>
        <w:suppressAutoHyphens w:val="0"/>
        <w:spacing w:after="160" w:line="259" w:lineRule="auto"/>
        <w:ind w:left="567" w:firstLine="0"/>
        <w:rPr>
          <w:rFonts w:cs="Times New Roman"/>
          <w:szCs w:val="24"/>
        </w:rPr>
      </w:pPr>
      <w:r w:rsidRPr="00467BA4">
        <w:rPr>
          <w:rFonts w:cs="Times New Roman"/>
          <w:szCs w:val="24"/>
        </w:rPr>
        <w:t xml:space="preserve">    «О</w:t>
      </w:r>
      <w:r w:rsidR="00633A25" w:rsidRPr="00467BA4">
        <w:rPr>
          <w:rFonts w:cs="Times New Roman"/>
          <w:szCs w:val="24"/>
        </w:rPr>
        <w:t>б утверждении</w:t>
      </w:r>
      <w:r w:rsidRPr="00467BA4">
        <w:rPr>
          <w:rFonts w:cs="Times New Roman"/>
          <w:szCs w:val="24"/>
        </w:rPr>
        <w:t xml:space="preserve"> Федеральн</w:t>
      </w:r>
      <w:r w:rsidR="00633A25" w:rsidRPr="00467BA4">
        <w:rPr>
          <w:rFonts w:cs="Times New Roman"/>
          <w:szCs w:val="24"/>
        </w:rPr>
        <w:t>ого перечня</w:t>
      </w:r>
      <w:r w:rsidRPr="00467BA4">
        <w:rPr>
          <w:rFonts w:cs="Times New Roman"/>
          <w:szCs w:val="24"/>
        </w:rPr>
        <w:t xml:space="preserve">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утвержденного приказом Министерства образования и науки РФ от 31.03.2014 г № 253 с изменениями от 08.06.2015 приказ № 576;</w:t>
      </w:r>
    </w:p>
    <w:p w:rsidR="006C16D1" w:rsidRPr="00467BA4" w:rsidRDefault="009D104E" w:rsidP="006C16D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7BA4">
        <w:rPr>
          <w:rFonts w:cs="Times New Roman"/>
        </w:rPr>
        <w:t>3. Учебного плана МАОУ СОШ №48 г.</w:t>
      </w:r>
      <w:r w:rsidR="006C16D1" w:rsidRPr="00467BA4">
        <w:rPr>
          <w:rFonts w:cs="Times New Roman"/>
        </w:rPr>
        <w:t xml:space="preserve"> </w:t>
      </w:r>
      <w:r w:rsidRPr="00467BA4">
        <w:rPr>
          <w:rFonts w:cs="Times New Roman"/>
        </w:rPr>
        <w:t>Тюмени, утвержденного на педсовете, протокол №10 от 21.05.2018, приказом №</w:t>
      </w:r>
      <w:r w:rsidR="006C16D1" w:rsidRPr="00467BA4">
        <w:rPr>
          <w:rFonts w:cs="Times New Roman"/>
        </w:rPr>
        <w:t>301</w:t>
      </w:r>
      <w:r w:rsidRPr="00467BA4">
        <w:rPr>
          <w:rFonts w:cs="Times New Roman"/>
        </w:rPr>
        <w:t xml:space="preserve"> от </w:t>
      </w:r>
      <w:r w:rsidR="006C16D1" w:rsidRPr="00467BA4">
        <w:rPr>
          <w:rFonts w:cs="Times New Roman"/>
        </w:rPr>
        <w:t>21.05.</w:t>
      </w:r>
      <w:r w:rsidRPr="00467BA4">
        <w:rPr>
          <w:rFonts w:cs="Times New Roman"/>
        </w:rPr>
        <w:t>2018</w:t>
      </w:r>
      <w:r w:rsidR="006C16D1" w:rsidRPr="00467BA4">
        <w:rPr>
          <w:rFonts w:cs="Times New Roman"/>
        </w:rPr>
        <w:t>, согласованным Управляющим Советом  школы 21.05.2018 (протокол №7).</w:t>
      </w:r>
    </w:p>
    <w:p w:rsidR="009D104E" w:rsidRPr="00467BA4" w:rsidRDefault="006C16D1" w:rsidP="009D104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67BA4">
        <w:rPr>
          <w:rFonts w:cs="Times New Roman"/>
        </w:rPr>
        <w:t>4</w:t>
      </w:r>
      <w:r w:rsidR="009D104E" w:rsidRPr="00467BA4">
        <w:rPr>
          <w:rFonts w:cs="Times New Roman"/>
        </w:rPr>
        <w:t>. Положени</w:t>
      </w:r>
      <w:r w:rsidR="00EF7815" w:rsidRPr="00467BA4">
        <w:rPr>
          <w:rFonts w:cs="Times New Roman"/>
        </w:rPr>
        <w:t>я</w:t>
      </w:r>
      <w:r w:rsidR="009D104E" w:rsidRPr="00467BA4">
        <w:rPr>
          <w:rFonts w:cs="Times New Roman"/>
        </w:rPr>
        <w:t xml:space="preserve"> о рабочих программах учителей по образовательным программам, утвержденн</w:t>
      </w:r>
      <w:r w:rsidR="00EF7815" w:rsidRPr="00467BA4">
        <w:rPr>
          <w:rFonts w:cs="Times New Roman"/>
        </w:rPr>
        <w:t>ого</w:t>
      </w:r>
      <w:r w:rsidR="009D104E" w:rsidRPr="00467BA4">
        <w:rPr>
          <w:rFonts w:cs="Times New Roman"/>
        </w:rPr>
        <w:t xml:space="preserve"> приказом МАОУ СОШ №48 </w:t>
      </w:r>
      <w:proofErr w:type="spellStart"/>
      <w:r w:rsidR="009D104E" w:rsidRPr="00467BA4">
        <w:rPr>
          <w:rFonts w:cs="Times New Roman"/>
        </w:rPr>
        <w:t>г</w:t>
      </w:r>
      <w:proofErr w:type="gramStart"/>
      <w:r w:rsidR="009D104E" w:rsidRPr="00467BA4">
        <w:rPr>
          <w:rFonts w:cs="Times New Roman"/>
        </w:rPr>
        <w:t>.Т</w:t>
      </w:r>
      <w:proofErr w:type="gramEnd"/>
      <w:r w:rsidR="009D104E" w:rsidRPr="00467BA4">
        <w:rPr>
          <w:rFonts w:cs="Times New Roman"/>
        </w:rPr>
        <w:t>юмени</w:t>
      </w:r>
      <w:proofErr w:type="spellEnd"/>
      <w:r w:rsidR="009D104E" w:rsidRPr="00467BA4">
        <w:rPr>
          <w:rFonts w:cs="Times New Roman"/>
        </w:rPr>
        <w:t xml:space="preserve"> от 30.08.2018г. №545.</w:t>
      </w:r>
    </w:p>
    <w:p w:rsidR="0094053C" w:rsidRPr="00674D0D" w:rsidRDefault="006C16D1" w:rsidP="0094053C">
      <w:pPr>
        <w:autoSpaceDE w:val="0"/>
        <w:autoSpaceDN w:val="0"/>
        <w:adjustRightInd w:val="0"/>
      </w:pPr>
      <w:r w:rsidRPr="00467BA4">
        <w:rPr>
          <w:rFonts w:eastAsia="Times New Roman" w:cs="Times New Roman"/>
        </w:rPr>
        <w:t xml:space="preserve">         5.   </w:t>
      </w:r>
      <w:r w:rsidR="0094053C" w:rsidRPr="00A22A79">
        <w:rPr>
          <w:rFonts w:eastAsia="Times New Roman" w:cs="Times New Roman"/>
        </w:rPr>
        <w:t>Программ</w:t>
      </w:r>
      <w:r w:rsidR="0094053C">
        <w:rPr>
          <w:rFonts w:eastAsia="Times New Roman" w:cs="Times New Roman"/>
        </w:rPr>
        <w:t>ы</w:t>
      </w:r>
      <w:r w:rsidR="0094053C" w:rsidRPr="00A22A79">
        <w:rPr>
          <w:rFonts w:eastAsia="Times New Roman" w:cs="Times New Roman"/>
        </w:rPr>
        <w:t xml:space="preserve"> </w:t>
      </w:r>
      <w:r w:rsidR="0094053C" w:rsidRPr="00674D0D">
        <w:t xml:space="preserve">общеобразовательных учреждений. Авторы: В. Я. Коровина, В. П. Журавлев, </w:t>
      </w:r>
      <w:r w:rsidR="0094053C">
        <w:t xml:space="preserve">В. И., </w:t>
      </w:r>
      <w:r w:rsidR="0094053C" w:rsidRPr="00674D0D">
        <w:t>Коровин, Н. В. Беляева. – 13-е издание. – М.: Просвещение, 2014.</w:t>
      </w:r>
    </w:p>
    <w:p w:rsidR="0094053C" w:rsidRDefault="0094053C" w:rsidP="0094053C">
      <w:pPr>
        <w:rPr>
          <w:rFonts w:eastAsia="Times New Roman" w:cs="Times New Roman"/>
        </w:rPr>
      </w:pPr>
    </w:p>
    <w:p w:rsidR="0094053C" w:rsidRPr="00615994" w:rsidRDefault="0094053C" w:rsidP="0094053C">
      <w:pPr>
        <w:rPr>
          <w:rFonts w:eastAsia="Times New Roman" w:cs="Times New Roman"/>
        </w:rPr>
      </w:pPr>
      <w:r w:rsidRPr="00615994">
        <w:rPr>
          <w:rFonts w:eastAsia="Times New Roman" w:cs="Times New Roman"/>
        </w:rPr>
        <w:t xml:space="preserve">Учебник для 6 класса общеобразовательных учреждений </w:t>
      </w:r>
      <w:r>
        <w:rPr>
          <w:rFonts w:eastAsia="Times New Roman" w:cs="Times New Roman"/>
        </w:rPr>
        <w:t>«</w:t>
      </w:r>
      <w:r w:rsidRPr="00615994">
        <w:rPr>
          <w:rFonts w:cs="Times New Roman"/>
        </w:rPr>
        <w:t xml:space="preserve">Литература. 6 класс» под ред. </w:t>
      </w:r>
      <w:proofErr w:type="spellStart"/>
      <w:r w:rsidRPr="00615994">
        <w:rPr>
          <w:rFonts w:cs="Times New Roman"/>
        </w:rPr>
        <w:t>В.Я.Коровиной</w:t>
      </w:r>
      <w:proofErr w:type="spellEnd"/>
      <w:r w:rsidRPr="00615994">
        <w:rPr>
          <w:rFonts w:cs="Times New Roman"/>
        </w:rPr>
        <w:t>, М: «Просвещение», 2014</w:t>
      </w:r>
    </w:p>
    <w:p w:rsidR="00E74D9F" w:rsidRPr="00467BA4" w:rsidRDefault="00E74D9F" w:rsidP="0094053C">
      <w:pPr>
        <w:autoSpaceDE w:val="0"/>
        <w:autoSpaceDN w:val="0"/>
        <w:adjustRightInd w:val="0"/>
        <w:rPr>
          <w:rFonts w:eastAsiaTheme="minorHAnsi" w:cs="Times New Roman"/>
        </w:rPr>
      </w:pPr>
    </w:p>
    <w:p w:rsidR="00E74D9F" w:rsidRPr="00467BA4" w:rsidRDefault="00E74D9F" w:rsidP="00E74D9F">
      <w:pPr>
        <w:autoSpaceDE w:val="0"/>
        <w:autoSpaceDN w:val="0"/>
        <w:ind w:firstLine="708"/>
        <w:jc w:val="both"/>
        <w:rPr>
          <w:rFonts w:eastAsiaTheme="minorHAnsi" w:cs="Times New Roman"/>
        </w:rPr>
      </w:pPr>
    </w:p>
    <w:p w:rsidR="00E74D9F" w:rsidRPr="00467BA4" w:rsidRDefault="00E74D9F" w:rsidP="008A421B">
      <w:pPr>
        <w:pStyle w:val="a3"/>
        <w:numPr>
          <w:ilvl w:val="0"/>
          <w:numId w:val="3"/>
        </w:numPr>
        <w:jc w:val="center"/>
        <w:rPr>
          <w:rFonts w:cs="Times New Roman"/>
          <w:b/>
          <w:szCs w:val="24"/>
        </w:rPr>
      </w:pPr>
      <w:r w:rsidRPr="00467BA4">
        <w:rPr>
          <w:rFonts w:cs="Times New Roman"/>
          <w:b/>
          <w:szCs w:val="24"/>
        </w:rPr>
        <w:t xml:space="preserve">ПЛАНИРУЕМЫЕ РЕЗУЛЬТАТЫ ОСВОЕНИЯ УЧЕБНОГО ПРЕДМЕТА  </w:t>
      </w:r>
    </w:p>
    <w:p w:rsidR="00C46B7D" w:rsidRPr="00467BA4" w:rsidRDefault="00C46B7D" w:rsidP="00C46B7D">
      <w:pPr>
        <w:pStyle w:val="a3"/>
        <w:rPr>
          <w:rFonts w:cs="Times New Roman"/>
          <w:b/>
          <w:szCs w:val="24"/>
        </w:rPr>
      </w:pPr>
    </w:p>
    <w:p w:rsidR="00E74D9F" w:rsidRPr="00467BA4" w:rsidRDefault="00E74D9F" w:rsidP="00E74D9F">
      <w:pPr>
        <w:autoSpaceDE w:val="0"/>
        <w:autoSpaceDN w:val="0"/>
        <w:adjustRightInd w:val="0"/>
        <w:ind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 xml:space="preserve">Предметные умения, формируемые у </w:t>
      </w:r>
      <w:proofErr w:type="gramStart"/>
      <w:r w:rsidRPr="00467BA4">
        <w:rPr>
          <w:rFonts w:cs="Times New Roman"/>
        </w:rPr>
        <w:t>обучающихся</w:t>
      </w:r>
      <w:proofErr w:type="gramEnd"/>
      <w:r w:rsidRPr="00467BA4">
        <w:rPr>
          <w:rFonts w:cs="Times New Roman"/>
        </w:rPr>
        <w:t xml:space="preserve"> </w:t>
      </w:r>
      <w:r w:rsidRPr="00467BA4">
        <w:rPr>
          <w:rFonts w:eastAsia="MS Mincho" w:cs="Times New Roman"/>
        </w:rPr>
        <w:t>в результате осво</w:t>
      </w:r>
      <w:r w:rsidR="00A96735" w:rsidRPr="00467BA4">
        <w:rPr>
          <w:rFonts w:eastAsia="MS Mincho" w:cs="Times New Roman"/>
        </w:rPr>
        <w:t xml:space="preserve">ения программы по литературе в 6 </w:t>
      </w:r>
      <w:r w:rsidRPr="00467BA4">
        <w:rPr>
          <w:rFonts w:eastAsia="MS Mincho" w:cs="Times New Roman"/>
        </w:rPr>
        <w:t xml:space="preserve"> классе:</w:t>
      </w:r>
    </w:p>
    <w:p w:rsidR="00E74D9F" w:rsidRPr="00467BA4" w:rsidRDefault="00E74D9F" w:rsidP="00E74D9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>определять тему и основную мысль произведения (5</w:t>
      </w:r>
      <w:r w:rsidRPr="00467BA4">
        <w:rPr>
          <w:rFonts w:cs="Times New Roman"/>
        </w:rPr>
        <w:t>–</w:t>
      </w:r>
      <w:r w:rsidRPr="00467BA4">
        <w:rPr>
          <w:rFonts w:eastAsia="MS Mincho" w:cs="Times New Roman"/>
        </w:rPr>
        <w:t xml:space="preserve">6 </w:t>
      </w:r>
      <w:proofErr w:type="spellStart"/>
      <w:r w:rsidRPr="00467BA4">
        <w:rPr>
          <w:rFonts w:eastAsia="MS Mincho" w:cs="Times New Roman"/>
        </w:rPr>
        <w:t>кл</w:t>
      </w:r>
      <w:proofErr w:type="spellEnd"/>
      <w:r w:rsidRPr="00467BA4">
        <w:rPr>
          <w:rFonts w:eastAsia="MS Mincho" w:cs="Times New Roman"/>
        </w:rPr>
        <w:t>.);</w:t>
      </w:r>
    </w:p>
    <w:p w:rsidR="00E74D9F" w:rsidRPr="00467BA4" w:rsidRDefault="00E74D9F" w:rsidP="00E74D9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>владеть различными видами пересказа (5</w:t>
      </w:r>
      <w:r w:rsidRPr="00467BA4">
        <w:rPr>
          <w:rFonts w:cs="Times New Roman"/>
        </w:rPr>
        <w:t>–</w:t>
      </w:r>
      <w:r w:rsidRPr="00467BA4">
        <w:rPr>
          <w:rFonts w:eastAsia="MS Mincho" w:cs="Times New Roman"/>
        </w:rPr>
        <w:t xml:space="preserve">6 </w:t>
      </w:r>
      <w:proofErr w:type="spellStart"/>
      <w:r w:rsidRPr="00467BA4">
        <w:rPr>
          <w:rFonts w:eastAsia="MS Mincho" w:cs="Times New Roman"/>
        </w:rPr>
        <w:t>кл</w:t>
      </w:r>
      <w:proofErr w:type="spellEnd"/>
      <w:r w:rsidRPr="00467BA4">
        <w:rPr>
          <w:rFonts w:eastAsia="MS Mincho" w:cs="Times New Roman"/>
        </w:rPr>
        <w:t>.);</w:t>
      </w:r>
    </w:p>
    <w:p w:rsidR="00E74D9F" w:rsidRPr="00467BA4" w:rsidRDefault="00E74D9F" w:rsidP="00E74D9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>характеризовать героев-персонажей, давать их сравнительные характеристики (5</w:t>
      </w:r>
      <w:r w:rsidRPr="00467BA4">
        <w:rPr>
          <w:rFonts w:cs="Times New Roman"/>
        </w:rPr>
        <w:t>–</w:t>
      </w:r>
      <w:r w:rsidRPr="00467BA4">
        <w:rPr>
          <w:rFonts w:eastAsia="MS Mincho" w:cs="Times New Roman"/>
        </w:rPr>
        <w:t xml:space="preserve">6 </w:t>
      </w:r>
      <w:proofErr w:type="spellStart"/>
      <w:r w:rsidRPr="00467BA4">
        <w:rPr>
          <w:rFonts w:eastAsia="MS Mincho" w:cs="Times New Roman"/>
        </w:rPr>
        <w:t>кл</w:t>
      </w:r>
      <w:proofErr w:type="spellEnd"/>
      <w:r w:rsidRPr="00467BA4">
        <w:rPr>
          <w:rFonts w:eastAsia="MS Mincho" w:cs="Times New Roman"/>
        </w:rPr>
        <w:t xml:space="preserve">.); </w:t>
      </w:r>
    </w:p>
    <w:p w:rsidR="00E74D9F" w:rsidRPr="00467BA4" w:rsidRDefault="00E74D9F" w:rsidP="00E74D9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lastRenderedPageBreak/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467BA4">
        <w:rPr>
          <w:rFonts w:cs="Times New Roman"/>
        </w:rPr>
        <w:t>–</w:t>
      </w:r>
      <w:r w:rsidRPr="00467BA4">
        <w:rPr>
          <w:rFonts w:eastAsia="MS Mincho" w:cs="Times New Roman"/>
        </w:rPr>
        <w:t xml:space="preserve">7 </w:t>
      </w:r>
      <w:proofErr w:type="spellStart"/>
      <w:r w:rsidRPr="00467BA4">
        <w:rPr>
          <w:rFonts w:eastAsia="MS Mincho" w:cs="Times New Roman"/>
        </w:rPr>
        <w:t>кл</w:t>
      </w:r>
      <w:proofErr w:type="spellEnd"/>
      <w:r w:rsidRPr="00467BA4">
        <w:rPr>
          <w:rFonts w:eastAsia="MS Mincho" w:cs="Times New Roman"/>
        </w:rPr>
        <w:t xml:space="preserve">.); </w:t>
      </w:r>
    </w:p>
    <w:p w:rsidR="00E74D9F" w:rsidRPr="00467BA4" w:rsidRDefault="00E74D9F" w:rsidP="00E74D9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 xml:space="preserve">определять </w:t>
      </w:r>
      <w:proofErr w:type="spellStart"/>
      <w:r w:rsidRPr="00467BA4">
        <w:rPr>
          <w:rFonts w:eastAsia="MS Mincho" w:cs="Times New Roman"/>
        </w:rPr>
        <w:t>родо</w:t>
      </w:r>
      <w:proofErr w:type="spellEnd"/>
      <w:r w:rsidRPr="00467BA4">
        <w:rPr>
          <w:rFonts w:eastAsia="MS Mincho" w:cs="Times New Roman"/>
        </w:rPr>
        <w:t>-жанровую специфику художественного произведения (5</w:t>
      </w:r>
      <w:r w:rsidRPr="00467BA4">
        <w:rPr>
          <w:rFonts w:cs="Times New Roman"/>
        </w:rPr>
        <w:t>–</w:t>
      </w:r>
      <w:r w:rsidRPr="00467BA4">
        <w:rPr>
          <w:rFonts w:eastAsia="MS Mincho" w:cs="Times New Roman"/>
        </w:rPr>
        <w:t xml:space="preserve">9 </w:t>
      </w:r>
      <w:proofErr w:type="spellStart"/>
      <w:r w:rsidRPr="00467BA4">
        <w:rPr>
          <w:rFonts w:eastAsia="MS Mincho" w:cs="Times New Roman"/>
        </w:rPr>
        <w:t>кл</w:t>
      </w:r>
      <w:proofErr w:type="spellEnd"/>
      <w:r w:rsidRPr="00467BA4">
        <w:rPr>
          <w:rFonts w:eastAsia="MS Mincho" w:cs="Times New Roman"/>
        </w:rPr>
        <w:t xml:space="preserve">.); </w:t>
      </w:r>
    </w:p>
    <w:p w:rsidR="00E74D9F" w:rsidRPr="00467BA4" w:rsidRDefault="00E74D9F" w:rsidP="00E74D9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>выделять в произведениях элементы художественной формы и обнаруживать связи между ними (5</w:t>
      </w:r>
      <w:r w:rsidRPr="00467BA4">
        <w:rPr>
          <w:rFonts w:cs="Times New Roman"/>
        </w:rPr>
        <w:t>–</w:t>
      </w:r>
      <w:r w:rsidRPr="00467BA4">
        <w:rPr>
          <w:rFonts w:eastAsia="MS Mincho" w:cs="Times New Roman"/>
        </w:rPr>
        <w:t xml:space="preserve">7 </w:t>
      </w:r>
      <w:proofErr w:type="spellStart"/>
      <w:r w:rsidRPr="00467BA4">
        <w:rPr>
          <w:rFonts w:eastAsia="MS Mincho" w:cs="Times New Roman"/>
        </w:rPr>
        <w:t>кл</w:t>
      </w:r>
      <w:proofErr w:type="spellEnd"/>
      <w:r w:rsidRPr="00467BA4">
        <w:rPr>
          <w:rFonts w:eastAsia="MS Mincho" w:cs="Times New Roman"/>
        </w:rPr>
        <w:t>.);</w:t>
      </w:r>
    </w:p>
    <w:p w:rsidR="00E74D9F" w:rsidRPr="00467BA4" w:rsidRDefault="00E74D9F" w:rsidP="00E74D9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cs="Times New Roman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467BA4">
        <w:rPr>
          <w:rFonts w:eastAsia="MS Mincho" w:cs="Times New Roman"/>
        </w:rPr>
        <w:t xml:space="preserve"> (в каждом классе – на своем уровне); </w:t>
      </w:r>
    </w:p>
    <w:p w:rsidR="00E74D9F" w:rsidRPr="00467BA4" w:rsidRDefault="00E74D9F" w:rsidP="00E74D9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E74D9F" w:rsidRPr="00467BA4" w:rsidRDefault="00E74D9F" w:rsidP="00E74D9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>представлять развернутый устный или письменный ответ на поставленные вопросы</w:t>
      </w:r>
      <w:proofErr w:type="gramStart"/>
      <w:r w:rsidRPr="00467BA4">
        <w:rPr>
          <w:rFonts w:eastAsia="MS Mincho" w:cs="Times New Roman"/>
        </w:rPr>
        <w:t xml:space="preserve"> ;</w:t>
      </w:r>
      <w:proofErr w:type="gramEnd"/>
    </w:p>
    <w:p w:rsidR="00E74D9F" w:rsidRPr="00467BA4" w:rsidRDefault="00E74D9F" w:rsidP="00E74D9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467BA4">
        <w:rPr>
          <w:rFonts w:cs="Times New Roman"/>
          <w:bCs/>
        </w:rPr>
        <w:t xml:space="preserve">организации дискуссии </w:t>
      </w:r>
      <w:r w:rsidRPr="00467BA4">
        <w:rPr>
          <w:rFonts w:eastAsia="MS Mincho" w:cs="Times New Roman"/>
        </w:rPr>
        <w:t xml:space="preserve"> (в каждом классе – на своем уровне);</w:t>
      </w:r>
    </w:p>
    <w:p w:rsidR="00E74D9F" w:rsidRPr="00467BA4" w:rsidRDefault="00E74D9F" w:rsidP="00E74D9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E74D9F" w:rsidRPr="00467BA4" w:rsidRDefault="00E74D9F" w:rsidP="00E74D9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>выразительно читать с листа и наизусть произведения/фрагменты</w:t>
      </w:r>
    </w:p>
    <w:p w:rsidR="00E74D9F" w:rsidRPr="00467BA4" w:rsidRDefault="00E74D9F" w:rsidP="00E74D9F">
      <w:pPr>
        <w:autoSpaceDE w:val="0"/>
        <w:autoSpaceDN w:val="0"/>
        <w:adjustRightInd w:val="0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 xml:space="preserve">произведений художественной литературы, передавая личное отношение к произведению (5-9 класс); </w:t>
      </w:r>
    </w:p>
    <w:p w:rsidR="00E74D9F" w:rsidRPr="00467BA4" w:rsidRDefault="00E74D9F" w:rsidP="00E74D9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MS Mincho" w:cs="Times New Roman"/>
        </w:rPr>
      </w:pPr>
      <w:r w:rsidRPr="00467BA4">
        <w:rPr>
          <w:rFonts w:eastAsia="MS Mincho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467BA4">
        <w:rPr>
          <w:rFonts w:cs="Times New Roman"/>
        </w:rPr>
        <w:t>–</w:t>
      </w:r>
      <w:r w:rsidRPr="00467BA4">
        <w:rPr>
          <w:rFonts w:eastAsia="MS Mincho" w:cs="Times New Roman"/>
        </w:rPr>
        <w:t xml:space="preserve">9 </w:t>
      </w:r>
      <w:proofErr w:type="spellStart"/>
      <w:r w:rsidRPr="00467BA4">
        <w:rPr>
          <w:rFonts w:eastAsia="MS Mincho" w:cs="Times New Roman"/>
        </w:rPr>
        <w:t>кл</w:t>
      </w:r>
      <w:proofErr w:type="spellEnd"/>
      <w:r w:rsidRPr="00467BA4">
        <w:rPr>
          <w:rFonts w:eastAsia="MS Mincho" w:cs="Times New Roman"/>
        </w:rPr>
        <w:t>.); пользоваться каталогами библиотек, библиографическими указателями, системой поиска в Интернете (5</w:t>
      </w:r>
      <w:r w:rsidRPr="00467BA4">
        <w:rPr>
          <w:rFonts w:cs="Times New Roman"/>
        </w:rPr>
        <w:t>–</w:t>
      </w:r>
      <w:r w:rsidRPr="00467BA4">
        <w:rPr>
          <w:rFonts w:eastAsia="MS Mincho" w:cs="Times New Roman"/>
        </w:rPr>
        <w:t xml:space="preserve">9 </w:t>
      </w:r>
      <w:proofErr w:type="spellStart"/>
      <w:r w:rsidRPr="00467BA4">
        <w:rPr>
          <w:rFonts w:eastAsia="MS Mincho" w:cs="Times New Roman"/>
        </w:rPr>
        <w:t>кл</w:t>
      </w:r>
      <w:proofErr w:type="spellEnd"/>
      <w:r w:rsidRPr="00467BA4">
        <w:rPr>
          <w:rFonts w:eastAsia="MS Mincho" w:cs="Times New Roman"/>
        </w:rPr>
        <w:t>.) (в каждом классе – на своем уровне).</w:t>
      </w:r>
    </w:p>
    <w:p w:rsidR="00E74D9F" w:rsidRPr="00467BA4" w:rsidRDefault="00E74D9F" w:rsidP="00E74D9F">
      <w:pPr>
        <w:jc w:val="center"/>
        <w:rPr>
          <w:rFonts w:cs="Times New Roman"/>
          <w:b/>
        </w:rPr>
      </w:pPr>
    </w:p>
    <w:p w:rsidR="00E74D9F" w:rsidRPr="00467BA4" w:rsidRDefault="00892CA9" w:rsidP="00E74D9F">
      <w:pPr>
        <w:jc w:val="center"/>
        <w:rPr>
          <w:rFonts w:cs="Times New Roman"/>
          <w:b/>
        </w:rPr>
      </w:pPr>
      <w:r w:rsidRPr="00467BA4">
        <w:rPr>
          <w:rFonts w:cs="Times New Roman"/>
          <w:b/>
        </w:rPr>
        <w:t xml:space="preserve">Планируемые </w:t>
      </w:r>
      <w:proofErr w:type="spellStart"/>
      <w:r w:rsidRPr="00467BA4">
        <w:rPr>
          <w:rFonts w:cs="Times New Roman"/>
          <w:b/>
        </w:rPr>
        <w:t>метапредметные</w:t>
      </w:r>
      <w:proofErr w:type="spellEnd"/>
      <w:r w:rsidRPr="00467BA4">
        <w:rPr>
          <w:rFonts w:cs="Times New Roman"/>
          <w:b/>
        </w:rPr>
        <w:t xml:space="preserve"> результаты </w:t>
      </w:r>
    </w:p>
    <w:p w:rsidR="00E74D9F" w:rsidRPr="00467BA4" w:rsidRDefault="00E74D9F" w:rsidP="00E74D9F">
      <w:pPr>
        <w:jc w:val="center"/>
        <w:rPr>
          <w:rFonts w:cs="Times New Roman"/>
          <w:b/>
        </w:rPr>
      </w:pPr>
    </w:p>
    <w:p w:rsidR="00E74D9F" w:rsidRPr="00467BA4" w:rsidRDefault="00E74D9F" w:rsidP="00E74D9F">
      <w:pPr>
        <w:rPr>
          <w:rFonts w:cs="Times New Roman"/>
          <w:b/>
        </w:rPr>
      </w:pPr>
      <w:r w:rsidRPr="00467BA4">
        <w:rPr>
          <w:rFonts w:cs="Times New Roman"/>
          <w:b/>
        </w:rPr>
        <w:t>Личностными результатами, формируемыми при изучении предмета «Литература», являются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следующие умения и качества: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 xml:space="preserve">– чувство </w:t>
      </w:r>
      <w:proofErr w:type="gramStart"/>
      <w:r w:rsidRPr="00467BA4">
        <w:rPr>
          <w:rFonts w:cs="Times New Roman"/>
        </w:rPr>
        <w:t>прекрасного</w:t>
      </w:r>
      <w:proofErr w:type="gramEnd"/>
      <w:r w:rsidRPr="00467BA4">
        <w:rPr>
          <w:rFonts w:cs="Times New Roman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любовь и уважение к Отечеству, его языку, культуре;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устойчивый познавательный интерес к чтению, к ведению диалога с автором текста; потребность в чтении.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осознание и освоение литературы как части общекультурного наследия России и общемирового культурного наследия;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ориентация в системе моральных норм и ценностей, их присвоение;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потребность в самовыражении через слово;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устойчивый познавательный интерес, потребность в чтении.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lastRenderedPageBreak/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74D9F" w:rsidRPr="00467BA4" w:rsidRDefault="00E74D9F" w:rsidP="00E74D9F">
      <w:pPr>
        <w:rPr>
          <w:rFonts w:cs="Times New Roman"/>
          <w:b/>
        </w:rPr>
      </w:pPr>
      <w:proofErr w:type="spellStart"/>
      <w:r w:rsidRPr="00467BA4">
        <w:rPr>
          <w:rFonts w:cs="Times New Roman"/>
          <w:b/>
        </w:rPr>
        <w:t>Метапредметными</w:t>
      </w:r>
      <w:proofErr w:type="spellEnd"/>
      <w:r w:rsidRPr="00467BA4">
        <w:rPr>
          <w:rFonts w:cs="Times New Roman"/>
          <w:b/>
        </w:rPr>
        <w:t xml:space="preserve"> результатами изучения курса «Литература» являются: 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1)</w:t>
      </w:r>
      <w:r w:rsidRPr="00467BA4">
        <w:rPr>
          <w:rFonts w:cs="Times New Roman"/>
        </w:rPr>
        <w:tab/>
        <w:t xml:space="preserve">Формирование универсальных учебных действий (УУД). 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Регулятивные УУД: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самостоятельно формулировать проблему (тему) и цели урока; способность к целеполаганию, включая постановку новых целей;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самостоятельно анализировать условия и пути достижения цели;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самостоятельно составлять план решения учебной проблемы;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работать по плану, сверяя свои действия с целью, прогнозировать, корректировать свою деятельность;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в диалоге с учителем вырабатывать критерии оценки и   определять степень успешности своей работы и работы других в соответствии с этими критериями.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Познавательные УУД: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 xml:space="preserve">– самостоятельно вычитывать все виды текстовой информации: </w:t>
      </w:r>
      <w:proofErr w:type="spellStart"/>
      <w:r w:rsidRPr="00467BA4">
        <w:rPr>
          <w:rFonts w:cs="Times New Roman"/>
        </w:rPr>
        <w:t>фактуальную</w:t>
      </w:r>
      <w:proofErr w:type="spellEnd"/>
      <w:r w:rsidRPr="00467BA4">
        <w:rPr>
          <w:rFonts w:cs="Times New Roman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пользоваться разными видами чтения: изучающим, просмотровым, ознакомительным;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 xml:space="preserve">– извлекать информацию, представленную в разных формах (сплошной текст; </w:t>
      </w:r>
      <w:proofErr w:type="spellStart"/>
      <w:r w:rsidRPr="00467BA4">
        <w:rPr>
          <w:rFonts w:cs="Times New Roman"/>
        </w:rPr>
        <w:t>несплошной</w:t>
      </w:r>
      <w:proofErr w:type="spellEnd"/>
      <w:r w:rsidRPr="00467BA4">
        <w:rPr>
          <w:rFonts w:cs="Times New Roman"/>
        </w:rPr>
        <w:t xml:space="preserve"> текст – иллюстрация, таблица, схема);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 xml:space="preserve">– владеть различными видами </w:t>
      </w:r>
      <w:proofErr w:type="spellStart"/>
      <w:r w:rsidRPr="00467BA4">
        <w:rPr>
          <w:rFonts w:cs="Times New Roman"/>
        </w:rPr>
        <w:t>аудирования</w:t>
      </w:r>
      <w:proofErr w:type="spellEnd"/>
      <w:r w:rsidRPr="00467BA4">
        <w:rPr>
          <w:rFonts w:cs="Times New Roman"/>
        </w:rPr>
        <w:t xml:space="preserve"> (выборочным, ознакомительным, детальным);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перерабатывать и преобразовывать информацию из одной формы в другую (составлять план, таблицу, схему);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излагать содержание прочитанного (прослушанного) текста подробно, сжато, выборочно;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пользоваться словарями, справочниками;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осуществлять анализ и синтез;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устанавливать причинно-следственные связи;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строить рассуждения.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 xml:space="preserve">Средством развития </w:t>
      </w:r>
      <w:proofErr w:type="gramStart"/>
      <w:r w:rsidRPr="00467BA4">
        <w:rPr>
          <w:rFonts w:cs="Times New Roman"/>
        </w:rPr>
        <w:t>познавательных</w:t>
      </w:r>
      <w:proofErr w:type="gramEnd"/>
      <w:r w:rsidRPr="00467BA4">
        <w:rPr>
          <w:rFonts w:cs="Times New Roman"/>
        </w:rPr>
        <w:t xml:space="preserve"> УУД служат тексты учебника и его методический аппарат; технология продуктивного чтения.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Коммуникативные УУД: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учитывать разные мнения и стремиться к координации различных позиций в сотрудничестве;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уметь устанавливать и сравнивать разные точки зрения прежде, чем принимать решения и делать выборы;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уметь задавать вопросы, необходимые для организации собственной деятельности и сотрудничества с партнёром;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уметь осуществлять взаимный контроль и оказывать в сотрудничестве необходимую взаимопомощь;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осознавать важность коммуникативных умений в жизни человека;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lastRenderedPageBreak/>
        <w:t>– оформлять свои мысли в устной и письменной форме с учётом речевой ситуации; создавать тексты различного типа, стиля, жанра;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оценивать и редактировать устное и письменное речевое высказывание;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высказывать и обосновывать свою точку зрения;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выступать перед аудиторией сверстников с сообщениями;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договариваться и приходить к общему решению в совместной деятельности;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– задавать вопросы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2)</w:t>
      </w:r>
      <w:r w:rsidRPr="00467BA4">
        <w:rPr>
          <w:rFonts w:cs="Times New Roman"/>
        </w:rPr>
        <w:tab/>
      </w:r>
      <w:r w:rsidRPr="00467BA4">
        <w:rPr>
          <w:rFonts w:cs="Times New Roman"/>
          <w:b/>
        </w:rPr>
        <w:t xml:space="preserve">Формирование </w:t>
      </w:r>
      <w:proofErr w:type="gramStart"/>
      <w:r w:rsidRPr="00467BA4">
        <w:rPr>
          <w:rFonts w:cs="Times New Roman"/>
          <w:b/>
        </w:rPr>
        <w:t>ИКТ-компетентности</w:t>
      </w:r>
      <w:proofErr w:type="gramEnd"/>
      <w:r w:rsidRPr="00467BA4">
        <w:rPr>
          <w:rFonts w:cs="Times New Roman"/>
          <w:b/>
        </w:rPr>
        <w:t xml:space="preserve"> школьников,  где</w:t>
      </w:r>
      <w:r w:rsidRPr="00467BA4">
        <w:rPr>
          <w:rFonts w:cs="Times New Roman"/>
        </w:rPr>
        <w:t xml:space="preserve"> обучающиеся усовершенствуют навык поиска информации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 xml:space="preserve">         3) Формирование основ учебно-исследовательской и проектной деятельности, в результате которой у выпускников будут заложены: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• 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• основы критического отношения к знанию, жизненному опыту;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• основы ценностных суждений и оценок;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• 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 xml:space="preserve">• основы понимания принципиальной ограниченности знания, </w:t>
      </w:r>
      <w:proofErr w:type="gramStart"/>
      <w:r w:rsidRPr="00467BA4">
        <w:rPr>
          <w:rFonts w:cs="Times New Roman"/>
        </w:rPr>
        <w:t>существо-</w:t>
      </w:r>
      <w:proofErr w:type="spellStart"/>
      <w:r w:rsidRPr="00467BA4">
        <w:rPr>
          <w:rFonts w:cs="Times New Roman"/>
        </w:rPr>
        <w:t>вания</w:t>
      </w:r>
      <w:proofErr w:type="spellEnd"/>
      <w:proofErr w:type="gramEnd"/>
      <w:r w:rsidRPr="00467BA4">
        <w:rPr>
          <w:rFonts w:cs="Times New Roman"/>
        </w:rPr>
        <w:t xml:space="preserve"> различных точек зрения, взглядов, характерных для разных социокультурных сред и эпох.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  <w:b/>
        </w:rPr>
        <w:t xml:space="preserve">          4) Формирование стратегий смыслового чтения и работы с текстом</w:t>
      </w:r>
      <w:r w:rsidRPr="00467BA4">
        <w:rPr>
          <w:rFonts w:cs="Times New Roman"/>
        </w:rPr>
        <w:t>/работы с информацией, в ходе которого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общества.</w:t>
      </w:r>
    </w:p>
    <w:p w:rsidR="00E74D9F" w:rsidRPr="00467BA4" w:rsidRDefault="00E74D9F" w:rsidP="00E74D9F">
      <w:pPr>
        <w:rPr>
          <w:rFonts w:cs="Times New Roman"/>
        </w:rPr>
      </w:pPr>
      <w:r w:rsidRPr="00467BA4">
        <w:rPr>
          <w:rFonts w:cs="Times New Roman"/>
        </w:rPr>
        <w:t xml:space="preserve"> 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Учащиеся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стратегиями чтения художественных и других видов текстов и будут способны выбрать стратегию чтения, отвечающую конкретной учебной задаче.</w:t>
      </w:r>
    </w:p>
    <w:p w:rsidR="00F47A88" w:rsidRPr="00467BA4" w:rsidRDefault="00F47A88" w:rsidP="00E74D9F">
      <w:pPr>
        <w:rPr>
          <w:rFonts w:cs="Times New Roman"/>
        </w:rPr>
      </w:pPr>
    </w:p>
    <w:p w:rsidR="00F47A88" w:rsidRPr="00467BA4" w:rsidRDefault="00F47A88" w:rsidP="008A421B">
      <w:pPr>
        <w:pStyle w:val="a3"/>
        <w:numPr>
          <w:ilvl w:val="0"/>
          <w:numId w:val="3"/>
        </w:numPr>
        <w:jc w:val="center"/>
        <w:rPr>
          <w:rFonts w:cs="Times New Roman"/>
          <w:b/>
          <w:szCs w:val="24"/>
        </w:rPr>
      </w:pPr>
      <w:r w:rsidRPr="00467BA4">
        <w:rPr>
          <w:rFonts w:cs="Times New Roman"/>
          <w:b/>
          <w:szCs w:val="24"/>
        </w:rPr>
        <w:lastRenderedPageBreak/>
        <w:t xml:space="preserve">СОДЕРЖАНИЕ УЧЕБНОГО ПРЕДМЕТА </w:t>
      </w:r>
    </w:p>
    <w:p w:rsidR="005A0BE2" w:rsidRPr="00467BA4" w:rsidRDefault="005A0BE2" w:rsidP="005A0BE2">
      <w:pPr>
        <w:jc w:val="center"/>
        <w:rPr>
          <w:rFonts w:cs="Times New Roman"/>
          <w:b/>
        </w:rPr>
      </w:pPr>
    </w:p>
    <w:p w:rsidR="00F47A88" w:rsidRPr="00467BA4" w:rsidRDefault="00F47A88" w:rsidP="00F47A88">
      <w:pPr>
        <w:jc w:val="center"/>
        <w:rPr>
          <w:rFonts w:cs="Times New Roman"/>
          <w:b/>
        </w:rPr>
      </w:pPr>
      <w:r w:rsidRPr="00467BA4">
        <w:rPr>
          <w:rFonts w:cs="Times New Roman"/>
          <w:b/>
        </w:rPr>
        <w:t>6 КЛАСС</w:t>
      </w:r>
    </w:p>
    <w:p w:rsidR="005A0BE2" w:rsidRPr="00467BA4" w:rsidRDefault="005A0BE2" w:rsidP="00F47A88">
      <w:pPr>
        <w:jc w:val="center"/>
        <w:rPr>
          <w:rFonts w:cs="Times New Roman"/>
          <w:b/>
        </w:rPr>
      </w:pP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  <w:b/>
        </w:rPr>
        <w:t>Введение.</w:t>
      </w:r>
      <w:r w:rsidRPr="00467BA4">
        <w:rPr>
          <w:rFonts w:cs="Times New Roman"/>
        </w:rPr>
        <w:t xml:space="preserve"> 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F47A88" w:rsidRPr="00467BA4" w:rsidRDefault="00F47A88" w:rsidP="005A0BE2">
      <w:pPr>
        <w:jc w:val="center"/>
        <w:rPr>
          <w:rFonts w:cs="Times New Roman"/>
          <w:b/>
        </w:rPr>
      </w:pPr>
      <w:r w:rsidRPr="00467BA4">
        <w:rPr>
          <w:rFonts w:cs="Times New Roman"/>
          <w:b/>
        </w:rPr>
        <w:t>УСТНОЕ  НАРОДНОЕ ТВОРЧЕСТВО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Обрядовый фольклор. 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Пословицы и поговорки.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литературы. Обрядовый фольклор (начальные представления). Малые жанры фольклора: пословицы и поговорки,  загадки.</w:t>
      </w:r>
    </w:p>
    <w:p w:rsidR="00F47A88" w:rsidRPr="00467BA4" w:rsidRDefault="00F47A88" w:rsidP="005A0BE2">
      <w:pPr>
        <w:jc w:val="center"/>
        <w:rPr>
          <w:rFonts w:cs="Times New Roman"/>
          <w:b/>
        </w:rPr>
      </w:pPr>
      <w:r w:rsidRPr="00467BA4">
        <w:rPr>
          <w:rFonts w:cs="Times New Roman"/>
          <w:b/>
        </w:rPr>
        <w:t>ИЗ ДРЕВНЕРУССКОЙ  ЛИТЕРАТУРЫ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«Повесть временных лет», «Сказание о белгородском киселе».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 Теория литературы. Летопись (развитие представления)</w:t>
      </w:r>
    </w:p>
    <w:p w:rsidR="007E0EDE" w:rsidRPr="00467BA4" w:rsidRDefault="007E0EDE" w:rsidP="00F47A88">
      <w:pPr>
        <w:rPr>
          <w:rFonts w:cs="Times New Roman"/>
        </w:rPr>
      </w:pPr>
    </w:p>
    <w:p w:rsidR="007E0EDE" w:rsidRPr="00467BA4" w:rsidRDefault="007E0EDE" w:rsidP="007E0EDE">
      <w:pPr>
        <w:jc w:val="center"/>
        <w:rPr>
          <w:rFonts w:cs="Times New Roman"/>
          <w:b/>
        </w:rPr>
      </w:pPr>
      <w:r w:rsidRPr="00467BA4">
        <w:rPr>
          <w:rFonts w:cs="Times New Roman"/>
          <w:b/>
        </w:rPr>
        <w:t>ИЗ ЛИТЕРАТУРЫ XVIII ВЕКА</w:t>
      </w:r>
    </w:p>
    <w:p w:rsidR="007E0EDE" w:rsidRPr="00467BA4" w:rsidRDefault="007E0EDE" w:rsidP="007E0EDE">
      <w:pPr>
        <w:rPr>
          <w:rFonts w:cs="Times New Roman"/>
        </w:rPr>
      </w:pPr>
      <w:r w:rsidRPr="00467BA4">
        <w:rPr>
          <w:rFonts w:cs="Times New Roman"/>
        </w:rPr>
        <w:t>Русские басни Иван Иванович Дмитриев. Рассказ о баснописце. «Муха». Противопоставление труда и безделья. Присвоение чужих заслуг. Смех над ленью и хвастовством. Особенности литературного языка XVIII столетия. Теория литературы. Мораль в басне, аллегория (развитие понятий).</w:t>
      </w:r>
    </w:p>
    <w:p w:rsidR="007E0EDE" w:rsidRPr="00467BA4" w:rsidRDefault="007E0EDE" w:rsidP="00F47A88">
      <w:pPr>
        <w:rPr>
          <w:rFonts w:cs="Times New Roman"/>
        </w:rPr>
      </w:pPr>
    </w:p>
    <w:p w:rsidR="00F47A88" w:rsidRPr="00467BA4" w:rsidRDefault="00F47A88" w:rsidP="005A0BE2">
      <w:pPr>
        <w:jc w:val="center"/>
        <w:rPr>
          <w:rFonts w:cs="Times New Roman"/>
          <w:b/>
        </w:rPr>
      </w:pPr>
      <w:r w:rsidRPr="00467BA4">
        <w:rPr>
          <w:rFonts w:cs="Times New Roman"/>
          <w:b/>
        </w:rPr>
        <w:t>ИЗ РУССКОЙ ЛИТЕРАТУРЫ XIX ВЕКА.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Иван Андреевич Крылов. Краткий рассказ о писателе-баснописце.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литературы. Басня. Аллегория (развитие представлений).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Александр Сергеевич Пушкин. Краткий рассказ о писателе. «</w:t>
      </w:r>
      <w:proofErr w:type="spellStart"/>
      <w:r w:rsidRPr="00467BA4">
        <w:rPr>
          <w:rFonts w:cs="Times New Roman"/>
        </w:rPr>
        <w:t>Узник»</w:t>
      </w:r>
      <w:proofErr w:type="gramStart"/>
      <w:r w:rsidRPr="00467BA4">
        <w:rPr>
          <w:rFonts w:cs="Times New Roman"/>
        </w:rPr>
        <w:t>.в</w:t>
      </w:r>
      <w:proofErr w:type="gramEnd"/>
      <w:r w:rsidRPr="00467BA4">
        <w:rPr>
          <w:rFonts w:cs="Times New Roman"/>
        </w:rPr>
        <w:t>ольнолюбивые</w:t>
      </w:r>
      <w:proofErr w:type="spellEnd"/>
      <w:r w:rsidRPr="00467BA4">
        <w:rPr>
          <w:rFonts w:cs="Times New Roman"/>
        </w:rPr>
        <w:t xml:space="preserve"> устремления поэта. </w:t>
      </w:r>
      <w:proofErr w:type="gramStart"/>
      <w:r w:rsidRPr="00467BA4">
        <w:rPr>
          <w:rFonts w:cs="Times New Roman"/>
        </w:rPr>
        <w:t>Народно-поэтический</w:t>
      </w:r>
      <w:proofErr w:type="gramEnd"/>
      <w:r w:rsidRPr="00467BA4">
        <w:rPr>
          <w:rFonts w:cs="Times New Roman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«И.  И.  Пущину». Светлое чувство дружбы — помощь в суровых испытаниях. Художественные особенности стихотворного послания. «Зимняя дорога». </w:t>
      </w:r>
      <w:proofErr w:type="gramStart"/>
      <w:r w:rsidRPr="00467BA4">
        <w:rPr>
          <w:rFonts w:cs="Times New Roman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467BA4">
        <w:rPr>
          <w:rFonts w:cs="Times New Roman"/>
        </w:rPr>
        <w:t xml:space="preserve"> Ожидание домашнего уюта, тепла, нежности любимой подруги. Тема жизненного пути.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«Повести покойного Ивана Петровича Белкина». Книга (цикл) повестей. Повествование от лица вымышленного автора как </w:t>
      </w:r>
      <w:r w:rsidRPr="00467BA4">
        <w:rPr>
          <w:rFonts w:cs="Times New Roman"/>
        </w:rPr>
        <w:lastRenderedPageBreak/>
        <w:t>художественный прием.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«Барышня-крестьянка».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 «Дубровский». Изображение русского барства. </w:t>
      </w:r>
      <w:proofErr w:type="gramStart"/>
      <w:r w:rsidRPr="00467BA4">
        <w:rPr>
          <w:rFonts w:cs="Times New Roman"/>
        </w:rPr>
        <w:t>Дубровский-старший</w:t>
      </w:r>
      <w:proofErr w:type="gramEnd"/>
      <w:r w:rsidRPr="00467BA4">
        <w:rPr>
          <w:rFonts w:cs="Times New Roman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Михаил Юрьевич Лермонтов. Краткий рассказ о поэте «Тучи».  Чувство  одиночества  и  тоски,  любовь  поэта-изгнанника к оставляемой им Родине.  Прием сравнения как основа построения стихотворения. Особенности интонации.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«Листок», «На севере диком...», «Утес», «Три пальмы» Тема красоты, гармонии человека с миром. Особенности сражения темы одиночества в лирике Лермонтова.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Теория литературы. Антитеза. </w:t>
      </w:r>
      <w:proofErr w:type="gramStart"/>
      <w:r w:rsidRPr="00467BA4">
        <w:rPr>
          <w:rFonts w:cs="Times New Roman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467BA4">
        <w:rPr>
          <w:rFonts w:cs="Times New Roman"/>
        </w:rPr>
        <w:t xml:space="preserve"> Поэтическая интонация </w:t>
      </w:r>
      <w:proofErr w:type="gramStart"/>
      <w:r w:rsidRPr="00467BA4">
        <w:rPr>
          <w:rFonts w:cs="Times New Roman"/>
        </w:rPr>
        <w:t xml:space="preserve">( </w:t>
      </w:r>
      <w:proofErr w:type="gramEnd"/>
      <w:r w:rsidRPr="00467BA4">
        <w:rPr>
          <w:rFonts w:cs="Times New Roman"/>
        </w:rPr>
        <w:t>начальные представления).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Иван Сергеевич Тургенев. Краткий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</w:t>
      </w:r>
      <w:proofErr w:type="spellStart"/>
      <w:r w:rsidRPr="00467BA4">
        <w:rPr>
          <w:rFonts w:cs="Times New Roman"/>
        </w:rPr>
        <w:t>Бежин</w:t>
      </w:r>
      <w:proofErr w:type="spellEnd"/>
      <w:r w:rsidRPr="00467BA4">
        <w:rPr>
          <w:rFonts w:cs="Times New Roman"/>
        </w:rPr>
        <w:t xml:space="preserve">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Федор Иванович Тютчев. Рассказ о поэте.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Афанасий Афанасьевич Фет. Рассказ о поэте.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Стихотворения: «Ель рукавом мне тропинку завесила...», «Опять незримые усилья...», «Еще майская ночь», «Учись у них — у дуба, у березы...». Жизнеутверждающее начало в лирике Фета. Природа как воплощение </w:t>
      </w:r>
      <w:proofErr w:type="gramStart"/>
      <w:r w:rsidRPr="00467BA4">
        <w:rPr>
          <w:rFonts w:cs="Times New Roman"/>
        </w:rPr>
        <w:t>прекрасного</w:t>
      </w:r>
      <w:proofErr w:type="gramEnd"/>
      <w:r w:rsidRPr="00467BA4">
        <w:rPr>
          <w:rFonts w:cs="Times New Roman"/>
        </w:rPr>
        <w:t xml:space="preserve">. </w:t>
      </w:r>
      <w:proofErr w:type="spellStart"/>
      <w:r w:rsidRPr="00467BA4">
        <w:rPr>
          <w:rFonts w:cs="Times New Roman"/>
        </w:rPr>
        <w:t>Эстетизация</w:t>
      </w:r>
      <w:proofErr w:type="spellEnd"/>
      <w:r w:rsidRPr="00467BA4">
        <w:rPr>
          <w:rFonts w:cs="Times New Roman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литературы. Пейзажная лирика (развитие понятия).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Николай Алексеевич Некрасов. Краткий рассказ о жизни поэта</w:t>
      </w:r>
      <w:proofErr w:type="gramStart"/>
      <w:r w:rsidRPr="00467BA4">
        <w:rPr>
          <w:rFonts w:cs="Times New Roman"/>
        </w:rPr>
        <w:t>..</w:t>
      </w:r>
      <w:proofErr w:type="gramEnd"/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«Железная дорога».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литературы. Стихотворные размеры (закрепление понятия). Диалог. Строфа (начальные представления).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Николай Семенович Лесков. Краткий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«Левша». Гордость писателя за народ, его трудолюбие, талантливость, патриотизм. Горькое чувство от его униженности и бесправия. </w:t>
      </w:r>
      <w:r w:rsidRPr="00467BA4">
        <w:rPr>
          <w:rFonts w:cs="Times New Roman"/>
        </w:rPr>
        <w:lastRenderedPageBreak/>
        <w:t>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Антон Павлович Чехов. Краткий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«Толстый и тонкий». Речь героев как источник юмора. Юмористическая ситуация. Разоблачение лицемерия. Роль художественной детали.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  литературы. Юмор (развитие понятия).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Родная  природа в  стихотворениях русских поэтов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Я. Полонский. «По горам две хмурых тучи...», «Посмотри, какая мгла...»; Е. Баратынский. «Весна, весна! Как воздух чист...», «Чудный град...»; А. Толстой. «Где гнутся над нутом лозы...».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Теория литературы. </w:t>
      </w:r>
      <w:proofErr w:type="gramStart"/>
      <w:r w:rsidRPr="00467BA4">
        <w:rPr>
          <w:rFonts w:cs="Times New Roman"/>
        </w:rPr>
        <w:t>Лирика как род литературы развитие представления).</w:t>
      </w:r>
      <w:proofErr w:type="gramEnd"/>
    </w:p>
    <w:p w:rsidR="00F47A88" w:rsidRPr="00467BA4" w:rsidRDefault="00F47A88" w:rsidP="005A0BE2">
      <w:pPr>
        <w:jc w:val="center"/>
        <w:rPr>
          <w:rFonts w:cs="Times New Roman"/>
          <w:b/>
        </w:rPr>
      </w:pPr>
      <w:r w:rsidRPr="00467BA4">
        <w:rPr>
          <w:rFonts w:cs="Times New Roman"/>
          <w:b/>
        </w:rPr>
        <w:t>ИЗ   РУССКОЙ  ЛИТЕРАТУРЫ  XX  ВЕКА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Андрей Платонович Платонов. Краткий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«Неизвестный цветок». </w:t>
      </w:r>
      <w:proofErr w:type="gramStart"/>
      <w:r w:rsidRPr="00467BA4">
        <w:rPr>
          <w:rFonts w:cs="Times New Roman"/>
        </w:rPr>
        <w:t>Прекрасное</w:t>
      </w:r>
      <w:proofErr w:type="gramEnd"/>
      <w:r w:rsidRPr="00467BA4">
        <w:rPr>
          <w:rFonts w:cs="Times New Roman"/>
        </w:rPr>
        <w:t xml:space="preserve"> вокруг нас. «Ни на кого не похожие» герои А. Платонова.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Александр Степанович Грин. Краткий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«Алые паруса». Жестокая реальность и романтическая мечта в повести. Душевная чистота главных героев. Отношение автора к героям.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Михаил Михайлович Пришвин. Краткий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«Кладовая солнца». Вера писателя в человека, доброго и мудрого хозяина природы. Нравственная суть взаимоотношений Насти и </w:t>
      </w:r>
      <w:proofErr w:type="spellStart"/>
      <w:r w:rsidRPr="00467BA4">
        <w:rPr>
          <w:rFonts w:cs="Times New Roman"/>
        </w:rPr>
        <w:t>Митраши</w:t>
      </w:r>
      <w:proofErr w:type="spellEnd"/>
      <w:r w:rsidRPr="00467BA4">
        <w:rPr>
          <w:rFonts w:cs="Times New Roman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467BA4">
        <w:rPr>
          <w:rFonts w:cs="Times New Roman"/>
        </w:rPr>
        <w:t>растущих</w:t>
      </w:r>
      <w:proofErr w:type="gramEnd"/>
      <w:r w:rsidRPr="00467BA4">
        <w:rPr>
          <w:rFonts w:cs="Times New Roman"/>
        </w:rPr>
        <w:t xml:space="preserve"> вместе. Сказка и быль в «Кладовой солнца». Смысл названия произведения.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литературы. Символическое содержание пейзажных образов.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Произведения о Великой  Отечественной  войне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К. М. Симонов. «Ты помнишь, Алеша, дороги Смоленщины...»; Н. И. </w:t>
      </w:r>
      <w:proofErr w:type="spellStart"/>
      <w:r w:rsidRPr="00467BA4">
        <w:rPr>
          <w:rFonts w:cs="Times New Roman"/>
        </w:rPr>
        <w:t>Рыленков</w:t>
      </w:r>
      <w:proofErr w:type="spellEnd"/>
      <w:r w:rsidRPr="00467BA4">
        <w:rPr>
          <w:rFonts w:cs="Times New Roman"/>
        </w:rPr>
        <w:t>. «Бой шел всю ночь...»; Д. С. Самойлов. «Сороковые».</w:t>
      </w:r>
    </w:p>
    <w:p w:rsidR="00F47A88" w:rsidRPr="00467BA4" w:rsidRDefault="00F47A88" w:rsidP="00F47A88">
      <w:pPr>
        <w:rPr>
          <w:rFonts w:cs="Times New Roman"/>
        </w:rPr>
      </w:pPr>
      <w:proofErr w:type="gramStart"/>
      <w:r w:rsidRPr="00467BA4">
        <w:rPr>
          <w:rFonts w:cs="Times New Roman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Виктор Петрович Астафьев. Краткий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«Конь с розовой гривой».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  литературы. Речевая характеристика героя.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Валентин Григорьевич Распутин. Краткий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«Уроки </w:t>
      </w:r>
      <w:proofErr w:type="gramStart"/>
      <w:r w:rsidRPr="00467BA4">
        <w:rPr>
          <w:rFonts w:cs="Times New Roman"/>
        </w:rPr>
        <w:t>французского</w:t>
      </w:r>
      <w:proofErr w:type="gramEnd"/>
      <w:r w:rsidRPr="00467BA4">
        <w:rPr>
          <w:rFonts w:cs="Times New Roman"/>
        </w:rPr>
        <w:t xml:space="preserve">». Отражение в повести трудностей военного времени. </w:t>
      </w:r>
      <w:proofErr w:type="gramStart"/>
      <w:r w:rsidRPr="00467BA4">
        <w:rPr>
          <w:rFonts w:cs="Times New Roman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467BA4">
        <w:rPr>
          <w:rFonts w:cs="Times New Roman"/>
        </w:rPr>
        <w:t xml:space="preserve"> Душевная щедрость учительницы, ее роль в жизни мальчика.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литературы. Рассказ, сюжет (развитие понятий). Герой-повествователь (развитие понятия).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lastRenderedPageBreak/>
        <w:t>Николай Михайлович Рубцов. Краткий рассказ о поэте.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«Звезда полей», «Листья осенние», «В горнице». Тема Родины в поэзии Рубцова. Человек и природа в «тихой» лирике Рубцова.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Фазиль Искандер. Краткий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«Тринадцатый подвиг Геракла». Влияние учителя на формирование детского характера. Чувство юмора как одно из ценных качеств человека.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Родная  природа в русской поэзии XX века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А. Блок. «Летний вечер», «О, как безумно за окном...» С. Есенин. «Мелколесье. Степь и дали...», «Пороша»; А.. Ахматова.  «Перед весной бывают дни такие...».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Чувство радости и печали, любви к родной природе родине  в  стихотворных  произведениях  поэтов  XX век Связь ритмики и мелодики стиха с эмоциональным состоянием, выраженным в стихотворении. Поэтизация родне природы.</w:t>
      </w:r>
    </w:p>
    <w:p w:rsidR="00F47A88" w:rsidRPr="00467BA4" w:rsidRDefault="00F47A88" w:rsidP="005A0BE2">
      <w:pPr>
        <w:jc w:val="center"/>
        <w:rPr>
          <w:rFonts w:cs="Times New Roman"/>
          <w:b/>
        </w:rPr>
      </w:pPr>
      <w:r w:rsidRPr="00467BA4">
        <w:rPr>
          <w:rFonts w:cs="Times New Roman"/>
          <w:b/>
        </w:rPr>
        <w:t>ЗАРУБЕЖНАЯ ЛИТЕРАТУРА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Мифы Древней Греции.  Подвиги Геракла (в переложении Куна): «Скотный двор царя Авгия», «Яблоки Гесперид». Геродот. «Легенда об </w:t>
      </w:r>
      <w:proofErr w:type="spellStart"/>
      <w:r w:rsidRPr="00467BA4">
        <w:rPr>
          <w:rFonts w:cs="Times New Roman"/>
        </w:rPr>
        <w:t>Арионе</w:t>
      </w:r>
      <w:proofErr w:type="spellEnd"/>
      <w:r w:rsidRPr="00467BA4">
        <w:rPr>
          <w:rFonts w:cs="Times New Roman"/>
        </w:rPr>
        <w:t>».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  литературы. Миф. Отличие мифа от сказки.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Гомер. Краткий рассказ о Гомере. «Одиссея», «</w:t>
      </w:r>
      <w:proofErr w:type="spellStart"/>
      <w:r w:rsidRPr="00467BA4">
        <w:rPr>
          <w:rFonts w:cs="Times New Roman"/>
        </w:rPr>
        <w:t>Илиада</w:t>
      </w:r>
      <w:proofErr w:type="gramStart"/>
      <w:r w:rsidRPr="00467BA4">
        <w:rPr>
          <w:rFonts w:cs="Times New Roman"/>
        </w:rPr>
        <w:t>»к</w:t>
      </w:r>
      <w:proofErr w:type="gramEnd"/>
      <w:r w:rsidRPr="00467BA4">
        <w:rPr>
          <w:rFonts w:cs="Times New Roman"/>
        </w:rPr>
        <w:t>ак</w:t>
      </w:r>
      <w:proofErr w:type="spellEnd"/>
      <w:r w:rsidRPr="00467BA4">
        <w:rPr>
          <w:rFonts w:cs="Times New Roman"/>
        </w:rPr>
        <w:t xml:space="preserve">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467BA4">
        <w:rPr>
          <w:rFonts w:cs="Times New Roman"/>
        </w:rPr>
        <w:t>Полифем</w:t>
      </w:r>
      <w:proofErr w:type="spellEnd"/>
      <w:r w:rsidRPr="00467BA4">
        <w:rPr>
          <w:rFonts w:cs="Times New Roman"/>
        </w:rPr>
        <w:t>. «Одиссея» — песня о героических подвигах, мужественных героях.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Теория литературы. Понятие о героическом эпосе (начальные    представления).</w:t>
      </w:r>
    </w:p>
    <w:p w:rsidR="00F47A88" w:rsidRPr="00467BA4" w:rsidRDefault="00F47A88" w:rsidP="00F47A88">
      <w:pPr>
        <w:rPr>
          <w:rFonts w:cs="Times New Roman"/>
        </w:rPr>
      </w:pP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Фридрих Шиллер.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Баллада «Перчатка».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F47A88" w:rsidRPr="00467BA4" w:rsidRDefault="00F47A88" w:rsidP="00F47A88">
      <w:pPr>
        <w:rPr>
          <w:rFonts w:cs="Times New Roman"/>
        </w:rPr>
      </w:pPr>
      <w:proofErr w:type="spellStart"/>
      <w:r w:rsidRPr="00467BA4">
        <w:rPr>
          <w:rFonts w:cs="Times New Roman"/>
        </w:rPr>
        <w:t>Проспер</w:t>
      </w:r>
      <w:proofErr w:type="spellEnd"/>
      <w:r w:rsidRPr="00467BA4">
        <w:rPr>
          <w:rFonts w:cs="Times New Roman"/>
        </w:rPr>
        <w:t xml:space="preserve"> Мериме.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Новелла «</w:t>
      </w:r>
      <w:proofErr w:type="spellStart"/>
      <w:r w:rsidRPr="00467BA4">
        <w:rPr>
          <w:rFonts w:cs="Times New Roman"/>
        </w:rPr>
        <w:t>Маттео</w:t>
      </w:r>
      <w:proofErr w:type="spellEnd"/>
      <w:r w:rsidRPr="00467BA4">
        <w:rPr>
          <w:rFonts w:cs="Times New Roman"/>
        </w:rPr>
        <w:t xml:space="preserve"> Фальконе». Изображение дикой природы. Превосходство естественной, «простой» жизни и исторически сложившихся устоев </w:t>
      </w:r>
      <w:proofErr w:type="gramStart"/>
      <w:r w:rsidRPr="00467BA4">
        <w:rPr>
          <w:rFonts w:cs="Times New Roman"/>
        </w:rPr>
        <w:t>над</w:t>
      </w:r>
      <w:proofErr w:type="gramEnd"/>
      <w:r w:rsidRPr="00467BA4">
        <w:rPr>
          <w:rFonts w:cs="Times New Roman"/>
        </w:rPr>
        <w:t xml:space="preserve"> цивилизованной с ее порочными нравами. Романтический сюжет и его реалистическое воплощение.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Марк Твен. «Приключения </w:t>
      </w:r>
      <w:proofErr w:type="spellStart"/>
      <w:r w:rsidRPr="00467BA4">
        <w:rPr>
          <w:rFonts w:cs="Times New Roman"/>
        </w:rPr>
        <w:t>Гекльберри</w:t>
      </w:r>
      <w:proofErr w:type="spellEnd"/>
      <w:r w:rsidRPr="00467BA4">
        <w:rPr>
          <w:rFonts w:cs="Times New Roman"/>
        </w:rPr>
        <w:t xml:space="preserve"> Финна». Сходство и различие характеров Тома и Гека, их поведение в критических ситуациях. Юмор в произведении.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Антуан де Сент-Экзюпери. Рассказ о писателе.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«Маленький принц» 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A96735" w:rsidRPr="00467BA4" w:rsidRDefault="00F47A88" w:rsidP="007E0EDE">
      <w:pPr>
        <w:rPr>
          <w:rFonts w:cs="Times New Roman"/>
          <w:b/>
        </w:rPr>
      </w:pPr>
      <w:r w:rsidRPr="00467BA4">
        <w:rPr>
          <w:rFonts w:cs="Times New Roman"/>
        </w:rPr>
        <w:t>Теория литературы. Притча (начальные представления).</w:t>
      </w:r>
    </w:p>
    <w:p w:rsidR="00F47A88" w:rsidRPr="00467BA4" w:rsidRDefault="00A96735" w:rsidP="007E0EDE">
      <w:pPr>
        <w:jc w:val="center"/>
        <w:rPr>
          <w:rFonts w:cs="Times New Roman"/>
        </w:rPr>
      </w:pPr>
      <w:r w:rsidRPr="00467BA4">
        <w:rPr>
          <w:rFonts w:cs="Times New Roman"/>
          <w:b/>
        </w:rPr>
        <w:t>Региональный   компонент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 xml:space="preserve">     Основные  принципы реализации регионального компонента и включение произведений  родного края в программу по литературе: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1.</w:t>
      </w:r>
      <w:r w:rsidRPr="00467BA4">
        <w:rPr>
          <w:rFonts w:cs="Times New Roman"/>
        </w:rPr>
        <w:tab/>
        <w:t>Учет территориальной и культурной специфики района</w:t>
      </w:r>
      <w:proofErr w:type="gramStart"/>
      <w:r w:rsidRPr="00467BA4">
        <w:rPr>
          <w:rFonts w:cs="Times New Roman"/>
        </w:rPr>
        <w:t>.</w:t>
      </w:r>
      <w:proofErr w:type="gramEnd"/>
      <w:r w:rsidRPr="00467BA4">
        <w:rPr>
          <w:rFonts w:cs="Times New Roman"/>
        </w:rPr>
        <w:t xml:space="preserve"> ( </w:t>
      </w:r>
      <w:proofErr w:type="gramStart"/>
      <w:r w:rsidRPr="00467BA4">
        <w:rPr>
          <w:rFonts w:cs="Times New Roman"/>
        </w:rPr>
        <w:t>г</w:t>
      </w:r>
      <w:proofErr w:type="gramEnd"/>
      <w:r w:rsidRPr="00467BA4">
        <w:rPr>
          <w:rFonts w:cs="Times New Roman"/>
        </w:rPr>
        <w:t xml:space="preserve">. Тюмень - произведения В.П. Крапивина,  К.Я. </w:t>
      </w:r>
      <w:proofErr w:type="spellStart"/>
      <w:r w:rsidRPr="00467BA4">
        <w:rPr>
          <w:rFonts w:cs="Times New Roman"/>
        </w:rPr>
        <w:t>Лагунова</w:t>
      </w:r>
      <w:proofErr w:type="spellEnd"/>
      <w:r w:rsidRPr="00467BA4">
        <w:rPr>
          <w:rFonts w:cs="Times New Roman"/>
        </w:rPr>
        <w:t xml:space="preserve">, </w:t>
      </w:r>
      <w:proofErr w:type="spellStart"/>
      <w:r w:rsidRPr="00467BA4">
        <w:rPr>
          <w:rFonts w:cs="Times New Roman"/>
        </w:rPr>
        <w:t>А.Омельчука</w:t>
      </w:r>
      <w:proofErr w:type="spellEnd"/>
      <w:r w:rsidRPr="00467BA4">
        <w:rPr>
          <w:rFonts w:cs="Times New Roman"/>
        </w:rPr>
        <w:t xml:space="preserve">, </w:t>
      </w:r>
      <w:r w:rsidRPr="00467BA4">
        <w:rPr>
          <w:rFonts w:cs="Times New Roman"/>
        </w:rPr>
        <w:lastRenderedPageBreak/>
        <w:t xml:space="preserve">в. </w:t>
      </w:r>
      <w:proofErr w:type="spellStart"/>
      <w:r w:rsidRPr="00467BA4">
        <w:rPr>
          <w:rFonts w:cs="Times New Roman"/>
        </w:rPr>
        <w:t>Стогальщикова</w:t>
      </w:r>
      <w:proofErr w:type="spellEnd"/>
      <w:r w:rsidRPr="00467BA4">
        <w:rPr>
          <w:rFonts w:cs="Times New Roman"/>
        </w:rPr>
        <w:t xml:space="preserve"> и др.)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2.</w:t>
      </w:r>
      <w:r w:rsidRPr="00467BA4">
        <w:rPr>
          <w:rFonts w:cs="Times New Roman"/>
        </w:rPr>
        <w:tab/>
        <w:t>Учет возрастных и психолого-педагогических особенностей обучающих, их познавательного и читательского интереса.</w:t>
      </w:r>
    </w:p>
    <w:p w:rsidR="00F47A88" w:rsidRPr="00467BA4" w:rsidRDefault="00F47A88" w:rsidP="00F47A88">
      <w:pPr>
        <w:rPr>
          <w:rFonts w:cs="Times New Roman"/>
        </w:rPr>
      </w:pPr>
      <w:r w:rsidRPr="00467BA4">
        <w:rPr>
          <w:rFonts w:cs="Times New Roman"/>
        </w:rPr>
        <w:t>3.</w:t>
      </w:r>
      <w:r w:rsidRPr="00467BA4">
        <w:rPr>
          <w:rFonts w:cs="Times New Roman"/>
        </w:rPr>
        <w:tab/>
        <w:t>Основной и региональный компонент  должны быть тематически и художественно связаны, органично переплетаться друг с другом.</w:t>
      </w:r>
    </w:p>
    <w:p w:rsidR="00F47A88" w:rsidRPr="00467BA4" w:rsidRDefault="00F47A88" w:rsidP="00F47A88">
      <w:pPr>
        <w:rPr>
          <w:rFonts w:cs="Times New Roman"/>
          <w:b/>
          <w:u w:val="single"/>
        </w:rPr>
      </w:pPr>
      <w:r w:rsidRPr="00467BA4">
        <w:rPr>
          <w:rFonts w:cs="Times New Roman"/>
          <w:b/>
          <w:u w:val="single"/>
        </w:rPr>
        <w:t>Произведения:</w:t>
      </w:r>
    </w:p>
    <w:p w:rsidR="00F47A88" w:rsidRPr="00467BA4" w:rsidRDefault="00F47A88" w:rsidP="00F47A88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67BA4">
        <w:rPr>
          <w:rFonts w:cs="Times New Roman"/>
          <w:szCs w:val="24"/>
        </w:rPr>
        <w:t xml:space="preserve">Сильный характер в произведениях сибирских писателей. </w:t>
      </w:r>
      <w:proofErr w:type="spellStart"/>
      <w:r w:rsidRPr="00467BA4">
        <w:rPr>
          <w:rFonts w:cs="Times New Roman"/>
          <w:szCs w:val="24"/>
        </w:rPr>
        <w:t>Г.Сазонов</w:t>
      </w:r>
      <w:proofErr w:type="spellEnd"/>
      <w:r w:rsidRPr="00467BA4">
        <w:rPr>
          <w:rFonts w:cs="Times New Roman"/>
          <w:szCs w:val="24"/>
        </w:rPr>
        <w:t xml:space="preserve">, </w:t>
      </w:r>
      <w:proofErr w:type="spellStart"/>
      <w:r w:rsidRPr="00467BA4">
        <w:rPr>
          <w:rFonts w:cs="Times New Roman"/>
          <w:szCs w:val="24"/>
        </w:rPr>
        <w:t>А.Конькова</w:t>
      </w:r>
      <w:proofErr w:type="spellEnd"/>
      <w:r w:rsidRPr="00467BA4">
        <w:rPr>
          <w:rFonts w:cs="Times New Roman"/>
          <w:szCs w:val="24"/>
        </w:rPr>
        <w:t xml:space="preserve"> «Как поссорился человек с медведем»</w:t>
      </w:r>
    </w:p>
    <w:p w:rsidR="00F47A88" w:rsidRPr="00467BA4" w:rsidRDefault="00F47A88" w:rsidP="00F47A88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67BA4">
        <w:rPr>
          <w:rFonts w:cs="Times New Roman"/>
          <w:szCs w:val="24"/>
        </w:rPr>
        <w:t>Тема патриотизма в лирике сибирских поэтов. Андрей Тарханов «Сын грома»</w:t>
      </w:r>
    </w:p>
    <w:p w:rsidR="00F47A88" w:rsidRPr="00467BA4" w:rsidRDefault="00F47A88" w:rsidP="00F47A88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67BA4">
        <w:rPr>
          <w:rFonts w:cs="Times New Roman"/>
          <w:szCs w:val="24"/>
        </w:rPr>
        <w:t xml:space="preserve">Мир человека и природы. </w:t>
      </w:r>
      <w:proofErr w:type="spellStart"/>
      <w:r w:rsidRPr="00467BA4">
        <w:rPr>
          <w:rFonts w:cs="Times New Roman"/>
          <w:szCs w:val="24"/>
        </w:rPr>
        <w:t>Юван</w:t>
      </w:r>
      <w:proofErr w:type="spellEnd"/>
      <w:r w:rsidRPr="00467BA4">
        <w:rPr>
          <w:rFonts w:cs="Times New Roman"/>
          <w:szCs w:val="24"/>
        </w:rPr>
        <w:t xml:space="preserve"> </w:t>
      </w:r>
      <w:proofErr w:type="spellStart"/>
      <w:r w:rsidRPr="00467BA4">
        <w:rPr>
          <w:rFonts w:cs="Times New Roman"/>
          <w:szCs w:val="24"/>
        </w:rPr>
        <w:t>Шесталов</w:t>
      </w:r>
      <w:proofErr w:type="spellEnd"/>
      <w:r w:rsidRPr="00467BA4">
        <w:rPr>
          <w:rFonts w:cs="Times New Roman"/>
          <w:szCs w:val="24"/>
        </w:rPr>
        <w:t xml:space="preserve"> «Когда качало меня солнце»</w:t>
      </w:r>
    </w:p>
    <w:p w:rsidR="00F47A88" w:rsidRPr="00467BA4" w:rsidRDefault="00F47A88" w:rsidP="00F47A88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67BA4">
        <w:rPr>
          <w:rFonts w:cs="Times New Roman"/>
          <w:szCs w:val="24"/>
        </w:rPr>
        <w:t xml:space="preserve">Монолог как способ изображения героя. </w:t>
      </w:r>
      <w:proofErr w:type="spellStart"/>
      <w:r w:rsidRPr="00467BA4">
        <w:rPr>
          <w:rFonts w:cs="Times New Roman"/>
          <w:szCs w:val="24"/>
        </w:rPr>
        <w:t>В.П.Крапивин</w:t>
      </w:r>
      <w:proofErr w:type="spellEnd"/>
      <w:r w:rsidRPr="00467BA4">
        <w:rPr>
          <w:rFonts w:cs="Times New Roman"/>
          <w:szCs w:val="24"/>
        </w:rPr>
        <w:t xml:space="preserve"> «Реквием»</w:t>
      </w:r>
    </w:p>
    <w:p w:rsidR="00F47A88" w:rsidRPr="00467BA4" w:rsidRDefault="00F47A88" w:rsidP="00F47A88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67BA4">
        <w:rPr>
          <w:rFonts w:cs="Times New Roman"/>
          <w:szCs w:val="24"/>
        </w:rPr>
        <w:t xml:space="preserve">Человек и природа в лирике сибирских поэтов. Маргарита </w:t>
      </w:r>
      <w:proofErr w:type="spellStart"/>
      <w:r w:rsidRPr="00467BA4">
        <w:rPr>
          <w:rFonts w:cs="Times New Roman"/>
          <w:szCs w:val="24"/>
        </w:rPr>
        <w:t>Анисимкова</w:t>
      </w:r>
      <w:proofErr w:type="spellEnd"/>
      <w:r w:rsidRPr="00467BA4">
        <w:rPr>
          <w:rFonts w:cs="Times New Roman"/>
          <w:szCs w:val="24"/>
        </w:rPr>
        <w:t xml:space="preserve"> «Оленья шкура»</w:t>
      </w:r>
    </w:p>
    <w:p w:rsidR="00F47A88" w:rsidRPr="00467BA4" w:rsidRDefault="00F47A88" w:rsidP="00F47A88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67BA4">
        <w:rPr>
          <w:rFonts w:cs="Times New Roman"/>
          <w:szCs w:val="24"/>
        </w:rPr>
        <w:t xml:space="preserve">Сильный характер в произведениях сибирских писателей. Леонид </w:t>
      </w:r>
      <w:proofErr w:type="spellStart"/>
      <w:r w:rsidRPr="00467BA4">
        <w:rPr>
          <w:rFonts w:cs="Times New Roman"/>
          <w:szCs w:val="24"/>
        </w:rPr>
        <w:t>Лапцуй</w:t>
      </w:r>
      <w:proofErr w:type="spellEnd"/>
      <w:r w:rsidRPr="00467BA4">
        <w:rPr>
          <w:rFonts w:cs="Times New Roman"/>
          <w:szCs w:val="24"/>
        </w:rPr>
        <w:t xml:space="preserve"> «Дедовский мотив»</w:t>
      </w:r>
    </w:p>
    <w:p w:rsidR="00F47A88" w:rsidRPr="00467BA4" w:rsidRDefault="00F47A88" w:rsidP="00461439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467BA4">
        <w:rPr>
          <w:rFonts w:cs="Times New Roman"/>
          <w:szCs w:val="24"/>
        </w:rPr>
        <w:t xml:space="preserve">Человек и природа. Еремей </w:t>
      </w:r>
      <w:proofErr w:type="spellStart"/>
      <w:r w:rsidRPr="00467BA4">
        <w:rPr>
          <w:rFonts w:cs="Times New Roman"/>
          <w:szCs w:val="24"/>
        </w:rPr>
        <w:t>Айпин</w:t>
      </w:r>
      <w:proofErr w:type="spellEnd"/>
      <w:r w:rsidRPr="00467BA4">
        <w:rPr>
          <w:rFonts w:cs="Times New Roman"/>
          <w:szCs w:val="24"/>
        </w:rPr>
        <w:t xml:space="preserve"> «Старик месяц»</w:t>
      </w:r>
      <w:r w:rsidR="00461439" w:rsidRPr="00467BA4">
        <w:rPr>
          <w:rFonts w:cs="Times New Roman"/>
          <w:szCs w:val="24"/>
        </w:rPr>
        <w:t>.</w:t>
      </w:r>
    </w:p>
    <w:p w:rsidR="006335BF" w:rsidRPr="00467BA4" w:rsidRDefault="006335BF" w:rsidP="006335BF">
      <w:pPr>
        <w:rPr>
          <w:rFonts w:cs="Times New Roman"/>
        </w:rPr>
      </w:pPr>
    </w:p>
    <w:p w:rsidR="00D527BD" w:rsidRPr="00467BA4" w:rsidRDefault="00D527BD" w:rsidP="008A421B">
      <w:pPr>
        <w:pStyle w:val="a3"/>
        <w:numPr>
          <w:ilvl w:val="0"/>
          <w:numId w:val="3"/>
        </w:numPr>
        <w:autoSpaceDE w:val="0"/>
        <w:autoSpaceDN w:val="0"/>
        <w:jc w:val="center"/>
        <w:rPr>
          <w:rFonts w:eastAsia="Times New Roman" w:cs="Times New Roman"/>
          <w:b/>
          <w:color w:val="000000"/>
          <w:spacing w:val="-10"/>
          <w:kern w:val="0"/>
          <w:szCs w:val="24"/>
          <w:shd w:val="clear" w:color="auto" w:fill="FFFFFF"/>
          <w:lang w:eastAsia="ru-RU" w:bidi="ar-SA"/>
        </w:rPr>
      </w:pPr>
      <w:r w:rsidRPr="00467BA4">
        <w:rPr>
          <w:rFonts w:eastAsia="Times New Roman" w:cs="Times New Roman"/>
          <w:b/>
          <w:color w:val="000000"/>
          <w:spacing w:val="-10"/>
          <w:szCs w:val="24"/>
          <w:shd w:val="clear" w:color="auto" w:fill="FFFFFF"/>
        </w:rPr>
        <w:t>ТЕМАТИЧЕСКОЕ ПЛАНИРОВАНИЕ</w:t>
      </w:r>
    </w:p>
    <w:p w:rsidR="00D527BD" w:rsidRPr="00467BA4" w:rsidRDefault="00D527BD" w:rsidP="00D527BD">
      <w:pPr>
        <w:rPr>
          <w:rFonts w:eastAsiaTheme="minorHAnsi" w:cs="Times New Roman"/>
        </w:rPr>
      </w:pP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326"/>
        <w:gridCol w:w="13272"/>
        <w:gridCol w:w="1139"/>
      </w:tblGrid>
      <w:tr w:rsidR="005A0BE2" w:rsidRPr="00467BA4" w:rsidTr="00D5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b/>
                <w:color w:val="000000"/>
                <w:spacing w:val="-10"/>
                <w:shd w:val="clear" w:color="auto" w:fill="FFFFFF"/>
              </w:rPr>
              <w:t>Разделы, темы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b/>
                <w:color w:val="000000"/>
                <w:spacing w:val="-10"/>
                <w:shd w:val="clear" w:color="auto" w:fill="FFFFFF"/>
              </w:rPr>
              <w:t>Кол-во часов</w:t>
            </w:r>
          </w:p>
        </w:tc>
      </w:tr>
      <w:tr w:rsidR="005A0BE2" w:rsidRPr="00467BA4" w:rsidTr="00D5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467BA4">
            <w:pPr>
              <w:autoSpaceDE w:val="0"/>
              <w:autoSpaceDN w:val="0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Введение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</w:p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1</w:t>
            </w:r>
          </w:p>
        </w:tc>
      </w:tr>
      <w:tr w:rsidR="005A0BE2" w:rsidRPr="00467BA4" w:rsidTr="005A0BE2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467BA4" w:rsidP="005A0BE2">
            <w:pPr>
              <w:autoSpaceDE w:val="0"/>
              <w:autoSpaceDN w:val="0"/>
              <w:rPr>
                <w:rFonts w:eastAsia="Times New Roman" w:cs="Times New Roman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Устное народное творчество. </w:t>
            </w:r>
            <w:r w:rsidR="007E0EDE"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Обрядовый фольклор. Произведения обрядового фольклора: колядки, веснянки, масленичные, летние и осенние обрядовые песни.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4</w:t>
            </w:r>
          </w:p>
        </w:tc>
      </w:tr>
      <w:tr w:rsidR="005A0BE2" w:rsidRPr="00467BA4" w:rsidTr="00D5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467BA4" w:rsidP="00D527BD">
            <w:pPr>
              <w:autoSpaceDE w:val="0"/>
              <w:autoSpaceDN w:val="0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Из древнерусской литературы</w:t>
            </w:r>
            <w:proofErr w:type="gram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.</w:t>
            </w:r>
            <w:proofErr w:type="gram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 «</w:t>
            </w:r>
            <w:proofErr w:type="gram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п</w:t>
            </w:r>
            <w:proofErr w:type="gram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овесть временных лет», «сказание о белгородском киселе».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1</w:t>
            </w:r>
          </w:p>
        </w:tc>
      </w:tr>
      <w:tr w:rsidR="005A0BE2" w:rsidRPr="00467BA4" w:rsidTr="00D5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467BA4" w:rsidP="005A0BE2">
            <w:pPr>
              <w:autoSpaceDE w:val="0"/>
              <w:autoSpaceDN w:val="0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Из литературы </w:t>
            </w:r>
            <w:proofErr w:type="spell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xviii</w:t>
            </w:r>
            <w:proofErr w:type="spell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 века. </w:t>
            </w:r>
            <w:r w:rsidR="007E0EDE"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Русские</w:t>
            </w: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 басни </w:t>
            </w:r>
            <w:proofErr w:type="spell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иван</w:t>
            </w:r>
            <w:proofErr w:type="spell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 </w:t>
            </w:r>
            <w:proofErr w:type="spell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иванович</w:t>
            </w:r>
            <w:proofErr w:type="spell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 </w:t>
            </w:r>
            <w:proofErr w:type="spell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дмитриев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1</w:t>
            </w:r>
          </w:p>
        </w:tc>
      </w:tr>
      <w:tr w:rsidR="005A0BE2" w:rsidRPr="00467BA4" w:rsidTr="00D5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467BA4" w:rsidP="00467BA4">
            <w:pPr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Из литературы </w:t>
            </w:r>
            <w:proofErr w:type="spell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xix</w:t>
            </w:r>
            <w:proofErr w:type="spell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 века. </w:t>
            </w:r>
            <w:proofErr w:type="spellStart"/>
            <w:proofErr w:type="gramStart"/>
            <w:r w:rsidR="005A0BE2"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А.</w:t>
            </w: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с</w:t>
            </w:r>
            <w:proofErr w:type="spell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. </w:t>
            </w:r>
            <w:proofErr w:type="spell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пушкин</w:t>
            </w:r>
            <w:proofErr w:type="spell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, </w:t>
            </w:r>
            <w:proofErr w:type="spell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м.ю</w:t>
            </w:r>
            <w:proofErr w:type="spell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. </w:t>
            </w:r>
            <w:proofErr w:type="spell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лермонтов</w:t>
            </w:r>
            <w:proofErr w:type="spell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, </w:t>
            </w:r>
            <w:proofErr w:type="spell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и.с</w:t>
            </w:r>
            <w:proofErr w:type="spell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. </w:t>
            </w:r>
            <w:proofErr w:type="spellStart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тургенев</w:t>
            </w:r>
            <w:proofErr w:type="spellEnd"/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, ф. Тютчев, а. Фет, н. Некрасов, в. Лесков, а. Чехов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BD" w:rsidRPr="00467BA4" w:rsidRDefault="005A0BE2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55</w:t>
            </w:r>
          </w:p>
        </w:tc>
      </w:tr>
      <w:tr w:rsidR="005A0BE2" w:rsidRPr="00467BA4" w:rsidTr="00D5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D527BD" w:rsidP="005A0BE2">
            <w:pPr>
              <w:autoSpaceDE w:val="0"/>
              <w:autoSpaceDN w:val="0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ИЗ РУССКОЙ ЛИТЕРАТУРЫ </w:t>
            </w:r>
            <w:r w:rsidR="005A0BE2"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  <w:lang w:val="en-US"/>
              </w:rPr>
              <w:t>XX</w:t>
            </w:r>
            <w:r w:rsidR="005A0BE2"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 века</w:t>
            </w:r>
            <w:r w:rsidR="00467BA4"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.</w:t>
            </w:r>
            <w:r w:rsidR="005A0BE2"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  Андрей Платонович Платонов Александр Степанович Грин. Михаил Михайлович Пришвин К. М. Симонов Н. И. </w:t>
            </w:r>
            <w:proofErr w:type="spellStart"/>
            <w:r w:rsidR="005A0BE2"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Рыленков</w:t>
            </w:r>
            <w:proofErr w:type="spellEnd"/>
            <w:r w:rsidR="005A0BE2"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 Д. С. Самойлов Виктор Петрович Астафьев Валентин Григорьевич Распутин Николай Михайлович Рубцов Фазиль Искандер А. Блок. Есенин.  А.. Ахматова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BD" w:rsidRPr="00467BA4" w:rsidRDefault="005A0BE2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28</w:t>
            </w:r>
          </w:p>
        </w:tc>
      </w:tr>
      <w:tr w:rsidR="005A0BE2" w:rsidRPr="00467BA4" w:rsidTr="00D5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BD" w:rsidRPr="00467BA4" w:rsidRDefault="00D527BD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BD" w:rsidRPr="00467BA4" w:rsidRDefault="00467BA4" w:rsidP="00D527BD">
            <w:pPr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 xml:space="preserve">Из зарубежной литературы. </w:t>
            </w:r>
            <w:r w:rsidR="005A0BE2" w:rsidRPr="00467BA4">
              <w:rPr>
                <w:rFonts w:cs="Times New Roman"/>
              </w:rPr>
              <w:t xml:space="preserve">Геродот,  </w:t>
            </w:r>
            <w:proofErr w:type="spellStart"/>
            <w:r w:rsidRPr="00467BA4">
              <w:rPr>
                <w:rFonts w:cs="Times New Roman"/>
              </w:rPr>
              <w:t>гомер</w:t>
            </w:r>
            <w:proofErr w:type="spellEnd"/>
            <w:r w:rsidR="005A0BE2" w:rsidRPr="00467BA4">
              <w:rPr>
                <w:rFonts w:cs="Times New Roman"/>
              </w:rPr>
              <w:t xml:space="preserve">, </w:t>
            </w:r>
            <w:proofErr w:type="spellStart"/>
            <w:r w:rsidRPr="00467BA4">
              <w:rPr>
                <w:rFonts w:cs="Times New Roman"/>
              </w:rPr>
              <w:t>фридрих</w:t>
            </w:r>
            <w:proofErr w:type="spellEnd"/>
            <w:r w:rsidRPr="00467BA4">
              <w:rPr>
                <w:rFonts w:cs="Times New Roman"/>
              </w:rPr>
              <w:t xml:space="preserve"> </w:t>
            </w:r>
            <w:proofErr w:type="spellStart"/>
            <w:r w:rsidRPr="00467BA4">
              <w:rPr>
                <w:rFonts w:cs="Times New Roman"/>
              </w:rPr>
              <w:t>шиллер</w:t>
            </w:r>
            <w:proofErr w:type="spellEnd"/>
            <w:r w:rsidR="005A0BE2" w:rsidRPr="00467BA4">
              <w:rPr>
                <w:rFonts w:cs="Times New Roman"/>
              </w:rPr>
              <w:t xml:space="preserve">, </w:t>
            </w:r>
            <w:proofErr w:type="spellStart"/>
            <w:r w:rsidRPr="00467BA4">
              <w:rPr>
                <w:rFonts w:cs="Times New Roman"/>
              </w:rPr>
              <w:t>проспер</w:t>
            </w:r>
            <w:proofErr w:type="spellEnd"/>
            <w:r w:rsidRPr="00467BA4">
              <w:rPr>
                <w:rFonts w:cs="Times New Roman"/>
              </w:rPr>
              <w:t xml:space="preserve"> </w:t>
            </w:r>
            <w:proofErr w:type="spellStart"/>
            <w:r w:rsidRPr="00467BA4">
              <w:rPr>
                <w:rFonts w:cs="Times New Roman"/>
              </w:rPr>
              <w:t>мериме</w:t>
            </w:r>
            <w:proofErr w:type="spellEnd"/>
            <w:r w:rsidR="005A0BE2" w:rsidRPr="00467BA4">
              <w:rPr>
                <w:rFonts w:cs="Times New Roman"/>
              </w:rPr>
              <w:t xml:space="preserve">, </w:t>
            </w:r>
            <w:proofErr w:type="spellStart"/>
            <w:r w:rsidRPr="00467BA4">
              <w:rPr>
                <w:rFonts w:cs="Times New Roman"/>
              </w:rPr>
              <w:t>марк</w:t>
            </w:r>
            <w:proofErr w:type="spellEnd"/>
            <w:r w:rsidRPr="00467BA4">
              <w:rPr>
                <w:rFonts w:cs="Times New Roman"/>
              </w:rPr>
              <w:t xml:space="preserve"> </w:t>
            </w:r>
            <w:proofErr w:type="spellStart"/>
            <w:r w:rsidRPr="00467BA4">
              <w:rPr>
                <w:rFonts w:cs="Times New Roman"/>
              </w:rPr>
              <w:t>твен</w:t>
            </w:r>
            <w:proofErr w:type="spellEnd"/>
            <w:r w:rsidR="005A0BE2" w:rsidRPr="00467BA4">
              <w:rPr>
                <w:rFonts w:cs="Times New Roman"/>
              </w:rPr>
              <w:t>,</w:t>
            </w:r>
            <w:r w:rsidRPr="00467BA4">
              <w:rPr>
                <w:rFonts w:cs="Times New Roman"/>
              </w:rPr>
              <w:t xml:space="preserve"> </w:t>
            </w:r>
            <w:proofErr w:type="spellStart"/>
            <w:r w:rsidRPr="00467BA4">
              <w:rPr>
                <w:rFonts w:cs="Times New Roman"/>
              </w:rPr>
              <w:t>антуан</w:t>
            </w:r>
            <w:proofErr w:type="spellEnd"/>
            <w:r w:rsidRPr="00467BA4">
              <w:rPr>
                <w:rFonts w:cs="Times New Roman"/>
              </w:rPr>
              <w:t xml:space="preserve"> де </w:t>
            </w:r>
            <w:proofErr w:type="spellStart"/>
            <w:r w:rsidRPr="00467BA4">
              <w:rPr>
                <w:rFonts w:cs="Times New Roman"/>
              </w:rPr>
              <w:t>сент-экзюпери</w:t>
            </w:r>
            <w:proofErr w:type="spellEnd"/>
            <w:r w:rsidR="005A0BE2" w:rsidRPr="00467BA4">
              <w:rPr>
                <w:rFonts w:cs="Times New Roman"/>
              </w:rPr>
              <w:t>.</w:t>
            </w:r>
          </w:p>
          <w:p w:rsidR="00D527BD" w:rsidRPr="00467BA4" w:rsidRDefault="00D527BD" w:rsidP="00D527BD">
            <w:pPr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BD" w:rsidRPr="00467BA4" w:rsidRDefault="005A0BE2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color w:val="000000"/>
                <w:spacing w:val="-10"/>
                <w:shd w:val="clear" w:color="auto" w:fill="FFFFFF"/>
              </w:rPr>
              <w:t>12</w:t>
            </w:r>
          </w:p>
        </w:tc>
      </w:tr>
      <w:tr w:rsidR="008319D7" w:rsidRPr="00467BA4" w:rsidTr="00D527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467BA4" w:rsidRDefault="008319D7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467BA4" w:rsidRDefault="008319D7" w:rsidP="00D527BD">
            <w:pPr>
              <w:rPr>
                <w:rFonts w:eastAsia="Times New Roman" w:cs="Times New Roman"/>
                <w:b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b/>
                <w:color w:val="000000"/>
                <w:spacing w:val="-10"/>
                <w:shd w:val="clear" w:color="auto" w:fill="FFFFFF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7" w:rsidRPr="00467BA4" w:rsidRDefault="008319D7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spacing w:val="-10"/>
                <w:shd w:val="clear" w:color="auto" w:fill="FFFFFF"/>
              </w:rPr>
            </w:pPr>
            <w:r w:rsidRPr="00467BA4">
              <w:rPr>
                <w:rFonts w:eastAsia="Times New Roman" w:cs="Times New Roman"/>
                <w:b/>
                <w:color w:val="000000"/>
                <w:spacing w:val="-10"/>
                <w:shd w:val="clear" w:color="auto" w:fill="FFFFFF"/>
              </w:rPr>
              <w:t>102</w:t>
            </w:r>
          </w:p>
        </w:tc>
      </w:tr>
    </w:tbl>
    <w:p w:rsidR="00461439" w:rsidRPr="00467BA4" w:rsidRDefault="00461439" w:rsidP="00336E21">
      <w:pPr>
        <w:jc w:val="center"/>
        <w:rPr>
          <w:rFonts w:cs="Times New Roman"/>
          <w:b/>
        </w:rPr>
      </w:pPr>
    </w:p>
    <w:p w:rsidR="00461439" w:rsidRPr="00467BA4" w:rsidRDefault="00461439" w:rsidP="00336E21">
      <w:pPr>
        <w:jc w:val="center"/>
        <w:rPr>
          <w:rFonts w:cs="Times New Roman"/>
          <w:b/>
        </w:rPr>
      </w:pPr>
    </w:p>
    <w:p w:rsidR="006335BF" w:rsidRPr="00467BA4" w:rsidRDefault="006335BF" w:rsidP="00336E21">
      <w:pPr>
        <w:jc w:val="center"/>
        <w:rPr>
          <w:rFonts w:cs="Times New Roman"/>
          <w:b/>
        </w:rPr>
      </w:pPr>
    </w:p>
    <w:p w:rsidR="006335BF" w:rsidRDefault="006335BF" w:rsidP="00336E21">
      <w:pPr>
        <w:jc w:val="center"/>
        <w:rPr>
          <w:rFonts w:cs="Times New Roman"/>
          <w:b/>
        </w:rPr>
      </w:pPr>
    </w:p>
    <w:p w:rsidR="0094053C" w:rsidRPr="00467BA4" w:rsidRDefault="0094053C" w:rsidP="00336E21">
      <w:pPr>
        <w:jc w:val="center"/>
        <w:rPr>
          <w:rFonts w:cs="Times New Roman"/>
          <w:b/>
        </w:rPr>
      </w:pPr>
      <w:bookmarkStart w:id="0" w:name="_GoBack"/>
      <w:bookmarkEnd w:id="0"/>
    </w:p>
    <w:p w:rsidR="008A421B" w:rsidRPr="008A421B" w:rsidRDefault="008A421B" w:rsidP="008A421B">
      <w:pPr>
        <w:jc w:val="right"/>
      </w:pPr>
      <w:r w:rsidRPr="008A421B">
        <w:lastRenderedPageBreak/>
        <w:t>Приложение 1</w:t>
      </w:r>
    </w:p>
    <w:p w:rsidR="006335BF" w:rsidRDefault="008A421B" w:rsidP="00336E21">
      <w:pPr>
        <w:jc w:val="center"/>
        <w:rPr>
          <w:b/>
        </w:rPr>
      </w:pPr>
      <w:r>
        <w:rPr>
          <w:b/>
        </w:rPr>
        <w:t>КАЛЕНДАРНО-ТЕМАТИЧЕСКОЕ ПЛАНИРОВАНИЕ ПО ЛИТЕРАТУРЕ 6 КЛАСС</w:t>
      </w:r>
    </w:p>
    <w:tbl>
      <w:tblPr>
        <w:tblpPr w:leftFromText="180" w:rightFromText="180" w:vertAnchor="text" w:horzAnchor="margin" w:tblpXSpec="center" w:tblpY="416"/>
        <w:tblW w:w="5206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"/>
        <w:gridCol w:w="1669"/>
        <w:gridCol w:w="1627"/>
        <w:gridCol w:w="1829"/>
        <w:gridCol w:w="2077"/>
        <w:gridCol w:w="1887"/>
        <w:gridCol w:w="1887"/>
        <w:gridCol w:w="1531"/>
        <w:gridCol w:w="266"/>
        <w:gridCol w:w="863"/>
        <w:gridCol w:w="990"/>
      </w:tblGrid>
      <w:tr w:rsidR="009E7C29" w:rsidRPr="00467BA4" w:rsidTr="009E7C29">
        <w:trPr>
          <w:trHeight w:val="197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467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Тема урока</w:t>
            </w:r>
            <w:r w:rsidR="00467BA4" w:rsidRPr="00467BA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Подготовка к ОГЭ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Виды деятельности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Познавательные УУД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Регулятивные УУД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Коммуникативные УУД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Личностные УУД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Дата план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Дата факт</w:t>
            </w:r>
          </w:p>
        </w:tc>
      </w:tr>
      <w:tr w:rsidR="009E7C29" w:rsidRPr="00467BA4" w:rsidTr="009E7C29">
        <w:trPr>
          <w:trHeight w:val="409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rFonts w:eastAsia="Times New Roman" w:cs="Times New Roman"/>
                <w:b/>
                <w:color w:val="000000"/>
                <w:spacing w:val="-10"/>
                <w:sz w:val="22"/>
                <w:szCs w:val="22"/>
                <w:shd w:val="clear" w:color="auto" w:fill="FFFFFF"/>
              </w:rPr>
              <w:t>ВВЕДЕНИЕ</w:t>
            </w:r>
            <w:r w:rsidRPr="00467BA4">
              <w:rPr>
                <w:rFonts w:eastAsia="Times New Roman" w:cs="Times New Roman"/>
                <w:color w:val="000000"/>
                <w:spacing w:val="-10"/>
                <w:sz w:val="22"/>
                <w:szCs w:val="22"/>
                <w:shd w:val="clear" w:color="auto" w:fill="FFFFFF"/>
              </w:rPr>
              <w:t xml:space="preserve"> 1 ч.</w:t>
            </w:r>
          </w:p>
        </w:tc>
      </w:tr>
      <w:tr w:rsidR="009E7C29" w:rsidRPr="00467BA4" w:rsidTr="009E7C2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Художественное произведение. Содержание и форма.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Работа с текстом. Развернутый ответ по теме урока. Устное и письменное высказывание.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3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</w:t>
            </w:r>
            <w:proofErr w:type="gramStart"/>
            <w:r w:rsidRPr="00467BA4">
              <w:rPr>
                <w:sz w:val="22"/>
                <w:szCs w:val="22"/>
              </w:rPr>
              <w:t>форму-</w:t>
            </w:r>
            <w:proofErr w:type="spellStart"/>
            <w:r w:rsidRPr="00467BA4">
              <w:rPr>
                <w:sz w:val="22"/>
                <w:szCs w:val="22"/>
              </w:rPr>
              <w:t>лируют</w:t>
            </w:r>
            <w:proofErr w:type="spellEnd"/>
            <w:proofErr w:type="gramEnd"/>
            <w:r w:rsidRPr="00467BA4">
              <w:rPr>
                <w:sz w:val="22"/>
                <w:szCs w:val="22"/>
              </w:rPr>
              <w:t xml:space="preserve"> </w:t>
            </w:r>
            <w:proofErr w:type="spellStart"/>
            <w:r w:rsidRPr="00467BA4">
              <w:rPr>
                <w:sz w:val="22"/>
                <w:szCs w:val="22"/>
              </w:rPr>
              <w:t>познаватель-ную</w:t>
            </w:r>
            <w:proofErr w:type="spellEnd"/>
            <w:r w:rsidRPr="00467BA4">
              <w:rPr>
                <w:sz w:val="22"/>
                <w:szCs w:val="22"/>
              </w:rPr>
              <w:t xml:space="preserve"> цель, проблему, составляют простой план статьи учебника.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6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45" w:right="-4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60" w:right="-9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240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 xml:space="preserve">УСТНОЕ НАРОДНОЕ ТВОРЧЕСТВО (4 часа) </w:t>
            </w:r>
          </w:p>
        </w:tc>
      </w:tr>
      <w:tr w:rsidR="009E7C29" w:rsidRPr="00467BA4" w:rsidTr="009E7C2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Обрядовый фольклор. Обрядовые песни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способа действия при решении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30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14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60" w:right="-9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42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Пословицы,  поговорки как малый жанр фольклора.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заменять термины определениями. 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14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Загадки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Обобщение и систематизация знаний.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Знают теоретический материал по теме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слушать и слышать друг друга.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14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467BA4">
              <w:rPr>
                <w:b/>
                <w:bCs/>
                <w:sz w:val="22"/>
                <w:szCs w:val="22"/>
              </w:rPr>
              <w:t>Р.Р.</w:t>
            </w:r>
            <w:proofErr w:type="gramStart"/>
            <w:r w:rsidRPr="00467BA4">
              <w:rPr>
                <w:b/>
                <w:bCs/>
                <w:sz w:val="22"/>
                <w:szCs w:val="22"/>
              </w:rPr>
              <w:t>Урок</w:t>
            </w:r>
            <w:proofErr w:type="spellEnd"/>
            <w:r w:rsidRPr="00467BA4">
              <w:rPr>
                <w:b/>
                <w:bCs/>
                <w:sz w:val="22"/>
                <w:szCs w:val="22"/>
              </w:rPr>
              <w:t>-посиделки</w:t>
            </w:r>
            <w:proofErr w:type="gramEnd"/>
            <w:r w:rsidRPr="00467BA4">
              <w:rPr>
                <w:b/>
                <w:bCs/>
                <w:sz w:val="22"/>
                <w:szCs w:val="22"/>
              </w:rPr>
              <w:t xml:space="preserve"> «Русский фольклор»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467B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1.</w:t>
            </w:r>
            <w:r w:rsidR="00467BA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Обобщение и систематизация </w:t>
            </w:r>
            <w:proofErr w:type="spellStart"/>
            <w:r w:rsidRPr="00467BA4">
              <w:rPr>
                <w:sz w:val="22"/>
                <w:szCs w:val="22"/>
              </w:rPr>
              <w:t>знаний</w:t>
            </w:r>
            <w:proofErr w:type="gramStart"/>
            <w:r w:rsidRPr="00467BA4">
              <w:rPr>
                <w:sz w:val="22"/>
                <w:szCs w:val="22"/>
              </w:rPr>
              <w:t>.</w:t>
            </w:r>
            <w:r w:rsidRPr="00467BA4">
              <w:rPr>
                <w:bCs/>
                <w:sz w:val="22"/>
                <w:szCs w:val="22"/>
              </w:rPr>
              <w:t>П</w:t>
            </w:r>
            <w:proofErr w:type="gramEnd"/>
            <w:r w:rsidRPr="00467BA4">
              <w:rPr>
                <w:bCs/>
                <w:sz w:val="22"/>
                <w:szCs w:val="22"/>
              </w:rPr>
              <w:t>одготовка</w:t>
            </w:r>
            <w:proofErr w:type="spellEnd"/>
            <w:r w:rsidRPr="00467BA4">
              <w:rPr>
                <w:bCs/>
                <w:sz w:val="22"/>
                <w:szCs w:val="22"/>
              </w:rPr>
              <w:t xml:space="preserve"> к письменному ответу на про-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467BA4">
              <w:rPr>
                <w:bCs/>
                <w:sz w:val="22"/>
                <w:szCs w:val="22"/>
              </w:rPr>
              <w:t>блемный</w:t>
            </w:r>
            <w:proofErr w:type="spellEnd"/>
            <w:r w:rsidRPr="00467BA4">
              <w:rPr>
                <w:bCs/>
                <w:sz w:val="22"/>
                <w:szCs w:val="22"/>
              </w:rPr>
              <w:t xml:space="preserve"> вопрос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Знают теоретический материал по теме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Знание основных принципов и правил отношения к природе.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480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rFonts w:eastAsia="Times New Roman" w:cs="Times New Roman"/>
                <w:b/>
                <w:color w:val="000000"/>
                <w:spacing w:val="-10"/>
                <w:sz w:val="22"/>
                <w:szCs w:val="22"/>
                <w:shd w:val="clear" w:color="auto" w:fill="FFFFFF"/>
              </w:rPr>
              <w:t>ИЗ ДРЕВНЕРУССКОЙ ЛИТЕРАТУРЫ 1 ч.</w:t>
            </w:r>
          </w:p>
        </w:tc>
      </w:tr>
      <w:tr w:rsidR="009E7C29" w:rsidRPr="00467BA4" w:rsidTr="009E7C2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6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5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30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14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Уважение истории, культурных и исторических памятников.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480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rFonts w:eastAsia="Times New Roman" w:cs="Times New Roman"/>
                <w:b/>
                <w:color w:val="000000"/>
                <w:spacing w:val="-10"/>
                <w:sz w:val="22"/>
                <w:szCs w:val="22"/>
                <w:shd w:val="clear" w:color="auto" w:fill="FFFFFF"/>
              </w:rPr>
              <w:t>ИЗ ЛИТЕРАТУРЫ XVIII ВЕКА 1 ч.</w:t>
            </w:r>
          </w:p>
        </w:tc>
      </w:tr>
      <w:tr w:rsidR="009E7C29" w:rsidRPr="00467BA4" w:rsidTr="009E7C2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Комплексное применение ЗУН и СУД.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Умеют работать в парах, эффективно сотрудничать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67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 xml:space="preserve">ИЗ  РУССКОЙ ЛИТЕРАТУРЫ </w:t>
            </w:r>
            <w:r w:rsidRPr="00467BA4">
              <w:rPr>
                <w:b/>
                <w:sz w:val="22"/>
                <w:szCs w:val="22"/>
                <w:lang w:val="en-US"/>
              </w:rPr>
              <w:t>XIX</w:t>
            </w:r>
            <w:r w:rsidRPr="00467BA4">
              <w:rPr>
                <w:b/>
                <w:sz w:val="22"/>
                <w:szCs w:val="22"/>
              </w:rPr>
              <w:t xml:space="preserve"> ВЕКА (55 часов) </w:t>
            </w:r>
          </w:p>
        </w:tc>
      </w:tr>
      <w:tr w:rsidR="009E7C29" w:rsidRPr="00467BA4" w:rsidTr="009E7C2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color w:val="003300"/>
                <w:sz w:val="22"/>
                <w:szCs w:val="22"/>
              </w:rPr>
            </w:pPr>
            <w:r w:rsidRPr="00467BA4">
              <w:rPr>
                <w:b/>
                <w:bCs/>
                <w:color w:val="003300"/>
                <w:sz w:val="22"/>
                <w:szCs w:val="22"/>
              </w:rPr>
              <w:lastRenderedPageBreak/>
              <w:t>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И. А. Крылов «Осел и Соловей».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1.12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 xml:space="preserve">Определение границы знания и незнания, фиксация задач года в форме "карты знаний".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65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 xml:space="preserve">Ориентация в системе моральных норм и ценностей и их </w:t>
            </w:r>
            <w:proofErr w:type="spellStart"/>
            <w:r w:rsidRPr="00467BA4">
              <w:rPr>
                <w:bCs/>
                <w:sz w:val="22"/>
                <w:szCs w:val="22"/>
              </w:rPr>
              <w:t>иерархизация</w:t>
            </w:r>
            <w:proofErr w:type="spellEnd"/>
            <w:r w:rsidRPr="00467BA4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9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9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И. А. Крылов «Листы и корни»,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1.12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24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Устанавливают рабочие отношения, учатся работать в группе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9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9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И. А. Крылов «Ларчик».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.1.12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24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Определяют основную и второстепенную информацию.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Знание основных принципов и правил отношения к природе.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68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Р.Р. Русские басни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Конкурс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инсценированной басни.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1.12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Выбор басен для исполнения. Выразительное чтение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басен наизусть и их </w:t>
            </w:r>
            <w:proofErr w:type="spellStart"/>
            <w:r w:rsidRPr="00467BA4">
              <w:rPr>
                <w:b/>
                <w:bCs/>
                <w:sz w:val="22"/>
                <w:szCs w:val="22"/>
              </w:rPr>
              <w:t>инсценирование</w:t>
            </w:r>
            <w:proofErr w:type="spellEnd"/>
            <w:r w:rsidRPr="00467BA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Знание основных принципов и правил отношения к природе.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1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>А. С. ПУШКИН (18 ЧАС)</w:t>
            </w:r>
          </w:p>
        </w:tc>
      </w:tr>
      <w:tr w:rsidR="009E7C29" w:rsidRPr="00467BA4" w:rsidTr="009E7C2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А. С. Пушкин. Тема дружбы в стихотворении «И. И. Пущину».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1.14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24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Умеют представлять конкретное содержание в устной форме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Уважение личности и ее достоинства.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А. С. Пушкин. Лицейские годы. Стихотворение «Узник»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1.14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24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Гражданский патриотизм.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Тема и поэтическая идея стихотворения А. С. Пушкина Стихотворение «Зимнее утро».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1.14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30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Развернутое предъявление результатов освоения способа действия и его применения в практических ситуациях.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Любовь к природе, бережное отношение к природному богатству страны.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6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Лирика Пушкина. «Зимняя дорога</w:t>
            </w:r>
            <w:proofErr w:type="gramStart"/>
            <w:r w:rsidRPr="00467BA4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1.14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 xml:space="preserve">Коррекция знаний и способов действий.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Ориентируются и воспринимают тексты художественного стиля.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Умеют представлять конкретное содержание в устной форме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Выбор дальнейшего образовательного маршрута.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15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А. С. Пушкин.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«Барышня-крестьянка»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Выделяют и формулируют проблему.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Уважение личности и ее достоинства.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15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Образ автора-повествователя в повести «Барышня-крестьянка».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Демонстрируют способность к </w:t>
            </w:r>
            <w:proofErr w:type="spellStart"/>
            <w:r w:rsidRPr="00467BA4">
              <w:rPr>
                <w:sz w:val="22"/>
                <w:szCs w:val="22"/>
              </w:rPr>
              <w:t>эмпатии</w:t>
            </w:r>
            <w:proofErr w:type="spellEnd"/>
            <w:r w:rsidRPr="00467BA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467BA4">
              <w:rPr>
                <w:sz w:val="22"/>
                <w:szCs w:val="22"/>
              </w:rPr>
              <w:t>взаимопонима</w:t>
            </w:r>
            <w:proofErr w:type="spellEnd"/>
            <w:r w:rsidRPr="00467BA4">
              <w:rPr>
                <w:sz w:val="22"/>
                <w:szCs w:val="22"/>
              </w:rPr>
              <w:t xml:space="preserve"> </w:t>
            </w:r>
            <w:proofErr w:type="spellStart"/>
            <w:r w:rsidRPr="00467BA4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467BA4">
              <w:rPr>
                <w:sz w:val="22"/>
                <w:szCs w:val="22"/>
              </w:rPr>
              <w:t>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00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 xml:space="preserve">Р.Р. А. С. Пушкин. Двусложные размеры стиха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Чтение и обсуждение статьи учебника «Двусложные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размеры стиха». Работа со словарём литературовед-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467BA4">
              <w:rPr>
                <w:bCs/>
                <w:sz w:val="22"/>
                <w:szCs w:val="22"/>
              </w:rPr>
              <w:t>ческих</w:t>
            </w:r>
            <w:proofErr w:type="spellEnd"/>
            <w:r w:rsidRPr="00467BA4">
              <w:rPr>
                <w:bCs/>
                <w:sz w:val="22"/>
                <w:szCs w:val="22"/>
              </w:rPr>
              <w:t xml:space="preserve"> терминов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Знают теоретический материал по теме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Признание высокой ценности жизни во всех ее проявлениях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60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Дубровский </w:t>
            </w:r>
            <w:proofErr w:type="gramStart"/>
            <w:r w:rsidRPr="00467BA4">
              <w:rPr>
                <w:sz w:val="22"/>
                <w:szCs w:val="22"/>
              </w:rPr>
              <w:t>–с</w:t>
            </w:r>
            <w:proofErr w:type="gramEnd"/>
            <w:r w:rsidRPr="00467BA4">
              <w:rPr>
                <w:sz w:val="22"/>
                <w:szCs w:val="22"/>
              </w:rPr>
              <w:t xml:space="preserve">тарший и Троекуров в повести </w:t>
            </w:r>
            <w:proofErr w:type="spellStart"/>
            <w:r w:rsidRPr="00467BA4">
              <w:rPr>
                <w:sz w:val="22"/>
                <w:szCs w:val="22"/>
              </w:rPr>
              <w:t>А.С.Пушкина</w:t>
            </w:r>
            <w:proofErr w:type="spellEnd"/>
            <w:r w:rsidRPr="00467BA4">
              <w:rPr>
                <w:sz w:val="22"/>
                <w:szCs w:val="22"/>
              </w:rPr>
              <w:t xml:space="preserve"> «Дубровский»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Работа над причинами ошибок и поиск путей их устранения.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Выделяют и формулируют познавательную цель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sz w:val="22"/>
                <w:szCs w:val="22"/>
              </w:rPr>
            </w:pP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sz w:val="22"/>
                <w:szCs w:val="22"/>
              </w:rPr>
            </w:pP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6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6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с ней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Уважение ценностей семьи.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4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20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Бунт крестьян в повести </w:t>
            </w:r>
            <w:proofErr w:type="spellStart"/>
            <w:r w:rsidRPr="00467BA4">
              <w:rPr>
                <w:sz w:val="22"/>
                <w:szCs w:val="22"/>
              </w:rPr>
              <w:t>А.С.Пушкина</w:t>
            </w:r>
            <w:proofErr w:type="spellEnd"/>
            <w:r w:rsidRPr="00467BA4">
              <w:rPr>
                <w:sz w:val="22"/>
                <w:szCs w:val="22"/>
              </w:rPr>
              <w:t xml:space="preserve"> «Дубровский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Извлекают необходимую информацию из прослушанного текста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Определять цель выполнения заданий на уроке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Готовность к равноправному сотрудничеству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65" w:right="-165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63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Изображение русского барства в повести </w:t>
            </w:r>
            <w:proofErr w:type="spellStart"/>
            <w:r w:rsidRPr="00467BA4">
              <w:rPr>
                <w:sz w:val="22"/>
                <w:szCs w:val="22"/>
              </w:rPr>
              <w:t>А.С.Пушкина</w:t>
            </w:r>
            <w:proofErr w:type="spellEnd"/>
            <w:r w:rsidRPr="00467BA4">
              <w:rPr>
                <w:sz w:val="22"/>
                <w:szCs w:val="22"/>
              </w:rPr>
              <w:t xml:space="preserve"> «Дубровский»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Признание ценности здоровья, своего и других людей.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96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22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Коррекция знаний и способов действий.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Позитивная моральная самооценка.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306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23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Протест Владимира Дубровского против произвола и деспотизма в повести </w:t>
            </w:r>
            <w:proofErr w:type="spellStart"/>
            <w:r w:rsidRPr="00467BA4">
              <w:rPr>
                <w:sz w:val="22"/>
                <w:szCs w:val="22"/>
              </w:rPr>
              <w:t>А.С.Пушкина</w:t>
            </w:r>
            <w:proofErr w:type="spellEnd"/>
            <w:r w:rsidRPr="00467BA4">
              <w:rPr>
                <w:sz w:val="22"/>
                <w:szCs w:val="22"/>
              </w:rPr>
              <w:t xml:space="preserve"> «Дубровский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Оптимизм в восприятии мира.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63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24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Защита чести, независимости личности в повести </w:t>
            </w:r>
            <w:proofErr w:type="spellStart"/>
            <w:r w:rsidRPr="00467BA4">
              <w:rPr>
                <w:sz w:val="22"/>
                <w:szCs w:val="22"/>
              </w:rPr>
              <w:t>А.С.Пушкина</w:t>
            </w:r>
            <w:proofErr w:type="spellEnd"/>
            <w:r w:rsidRPr="00467BA4">
              <w:rPr>
                <w:sz w:val="22"/>
                <w:szCs w:val="22"/>
              </w:rPr>
              <w:t xml:space="preserve"> «Дубровский»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.</w:t>
            </w:r>
            <w:r w:rsidRPr="00467B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Комплексное применение ЗУН и СУД.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Планируют общие способы работы.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Чувство гордости при следовании моральным нормам.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«Дубровский»: композиция  романа.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Определение роли композиции в романе. Поиск цитат, иллюстрирующих понятие «композиционные элементы».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Умеют представлять конкретное содержание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Чувство гордости при следовании моральным нормам.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884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26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Авторское отношение к героям повести «Дубровский»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Коррекция знаний и способов действий.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Обмениваются знаниями между членами группы</w:t>
            </w:r>
            <w:proofErr w:type="gramStart"/>
            <w:r w:rsidRPr="00467BA4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Позитивная моральная самооценка.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72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27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«</w:t>
            </w:r>
            <w:proofErr w:type="spellStart"/>
            <w:r w:rsidRPr="00467BA4">
              <w:rPr>
                <w:sz w:val="22"/>
                <w:szCs w:val="22"/>
              </w:rPr>
              <w:t>Дубровский</w:t>
            </w:r>
            <w:proofErr w:type="gramStart"/>
            <w:r w:rsidRPr="00467BA4">
              <w:rPr>
                <w:sz w:val="22"/>
                <w:szCs w:val="22"/>
              </w:rPr>
              <w:t>»м</w:t>
            </w:r>
            <w:proofErr w:type="gramEnd"/>
            <w:r w:rsidRPr="00467BA4">
              <w:rPr>
                <w:sz w:val="22"/>
                <w:szCs w:val="22"/>
              </w:rPr>
              <w:t>оё</w:t>
            </w:r>
            <w:proofErr w:type="spellEnd"/>
            <w:r w:rsidRPr="00467BA4">
              <w:rPr>
                <w:sz w:val="22"/>
                <w:szCs w:val="22"/>
              </w:rPr>
              <w:t xml:space="preserve"> понимание романа </w:t>
            </w:r>
            <w:proofErr w:type="spellStart"/>
            <w:r w:rsidRPr="00467BA4">
              <w:rPr>
                <w:sz w:val="22"/>
                <w:szCs w:val="22"/>
              </w:rPr>
              <w:t>Пуш</w:t>
            </w:r>
            <w:proofErr w:type="spellEnd"/>
            <w:r w:rsidRPr="00467BA4">
              <w:rPr>
                <w:sz w:val="22"/>
                <w:szCs w:val="22"/>
              </w:rPr>
              <w:t>-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67BA4">
              <w:rPr>
                <w:sz w:val="22"/>
                <w:szCs w:val="22"/>
              </w:rPr>
              <w:t>кина</w:t>
            </w:r>
            <w:proofErr w:type="spellEnd"/>
            <w:r w:rsidRPr="00467BA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Обобщение и систематизация знаний.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85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85"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Планируют общие способы работы.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Готовность к равноправному сотрудничеству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11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Контрольная работа №4 по повести А. С. Пушкина «Дубровский».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Контроль.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Структурируют знания.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Освоение личностного смысла учиться.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6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29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Анализ к\</w:t>
            </w:r>
            <w:proofErr w:type="gramStart"/>
            <w:r w:rsidRPr="00467BA4">
              <w:rPr>
                <w:sz w:val="22"/>
                <w:szCs w:val="22"/>
              </w:rPr>
              <w:t>р</w:t>
            </w:r>
            <w:proofErr w:type="gramEnd"/>
            <w:r w:rsidRPr="00467BA4">
              <w:rPr>
                <w:sz w:val="22"/>
                <w:szCs w:val="22"/>
              </w:rPr>
              <w:t>, работа над ошибками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Обобщение и систематизация знаний.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Структурируют знания.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Планируют общие способы работы.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Готовность к равноправному сотрудничеству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237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М. Ю. ЛЕРМОНТОВ (4 час)</w:t>
            </w:r>
          </w:p>
        </w:tc>
      </w:tr>
      <w:tr w:rsidR="009E7C29" w:rsidRPr="00467BA4" w:rsidTr="009E7C29">
        <w:trPr>
          <w:trHeight w:val="1424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30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proofErr w:type="spellStart"/>
            <w:r w:rsidRPr="00467BA4">
              <w:rPr>
                <w:sz w:val="22"/>
                <w:szCs w:val="22"/>
              </w:rPr>
              <w:t>М.Ю.Лермонтов</w:t>
            </w:r>
            <w:proofErr w:type="spellEnd"/>
            <w:r w:rsidRPr="00467BA4">
              <w:rPr>
                <w:sz w:val="22"/>
                <w:szCs w:val="22"/>
              </w:rPr>
              <w:t xml:space="preserve">. Рассказ о поэте. Чувство одиночества и тоски в стихотворении </w:t>
            </w:r>
            <w:proofErr w:type="spellStart"/>
            <w:r w:rsidRPr="00467BA4">
              <w:rPr>
                <w:sz w:val="22"/>
                <w:szCs w:val="22"/>
              </w:rPr>
              <w:t>М.Ю.Лермонтова</w:t>
            </w:r>
            <w:proofErr w:type="spellEnd"/>
            <w:r w:rsidRPr="00467BA4">
              <w:rPr>
                <w:sz w:val="22"/>
                <w:szCs w:val="22"/>
              </w:rPr>
              <w:t xml:space="preserve">  «Тучи».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4.8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Обмениваются знаниями между членами группы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467BA4">
              <w:rPr>
                <w:sz w:val="22"/>
                <w:szCs w:val="22"/>
              </w:rPr>
              <w:t>взаимопонима</w:t>
            </w:r>
            <w:proofErr w:type="spellEnd"/>
            <w:r w:rsidRPr="00467BA4">
              <w:rPr>
                <w:sz w:val="22"/>
                <w:szCs w:val="22"/>
              </w:rPr>
              <w:t xml:space="preserve"> </w:t>
            </w:r>
            <w:proofErr w:type="spellStart"/>
            <w:r w:rsidRPr="00467BA4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467BA4">
              <w:rPr>
                <w:sz w:val="22"/>
                <w:szCs w:val="22"/>
              </w:rPr>
              <w:t>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Тема красоты и гармонии с миром в стихотворении </w:t>
            </w:r>
            <w:proofErr w:type="spellStart"/>
            <w:r w:rsidRPr="00467BA4">
              <w:rPr>
                <w:sz w:val="22"/>
                <w:szCs w:val="22"/>
              </w:rPr>
              <w:t>М.Ю.Лермонтова</w:t>
            </w:r>
            <w:proofErr w:type="spellEnd"/>
            <w:r w:rsidRPr="00467BA4">
              <w:rPr>
                <w:sz w:val="22"/>
                <w:szCs w:val="22"/>
              </w:rPr>
              <w:t xml:space="preserve"> «Листок», «На севере диком…»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4.8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224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Любовь к природе.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32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Особенности выражения темы одиночества в стихотворениях </w:t>
            </w:r>
            <w:proofErr w:type="spellStart"/>
            <w:r w:rsidRPr="00467BA4">
              <w:rPr>
                <w:sz w:val="22"/>
                <w:szCs w:val="22"/>
              </w:rPr>
              <w:t>М.Ю.Лермонтова</w:t>
            </w:r>
            <w:proofErr w:type="spellEnd"/>
            <w:r w:rsidRPr="00467BA4">
              <w:rPr>
                <w:sz w:val="22"/>
                <w:szCs w:val="22"/>
              </w:rPr>
              <w:t xml:space="preserve"> «Утес», «Три пальмы»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4.8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формулируют познавательную цель.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9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33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22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 xml:space="preserve">Контрольная работа по стихотворениям </w:t>
            </w:r>
            <w:proofErr w:type="spellStart"/>
            <w:r w:rsidRPr="00467BA4">
              <w:rPr>
                <w:b/>
                <w:sz w:val="22"/>
                <w:szCs w:val="22"/>
              </w:rPr>
              <w:t>М.Ю.Лермонтова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4.8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Контроль.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Структурируют знания.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Освоение личностного смысла учиться.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225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И.С. ТУРГЕНЕВ (5  час)</w:t>
            </w:r>
          </w:p>
        </w:tc>
      </w:tr>
      <w:tr w:rsidR="009E7C29" w:rsidRPr="00467BA4" w:rsidTr="009E7C29">
        <w:trPr>
          <w:trHeight w:val="9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34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Анализ к\р. </w:t>
            </w:r>
            <w:proofErr w:type="spellStart"/>
            <w:r w:rsidRPr="00467BA4">
              <w:rPr>
                <w:sz w:val="22"/>
                <w:szCs w:val="22"/>
              </w:rPr>
              <w:t>И.С.Тургенев</w:t>
            </w:r>
            <w:proofErr w:type="spellEnd"/>
            <w:r w:rsidRPr="00467BA4">
              <w:rPr>
                <w:sz w:val="22"/>
                <w:szCs w:val="22"/>
              </w:rPr>
              <w:t xml:space="preserve">. Литературный портрет писателя.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Позитивная моральная самооценка.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90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35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Сочувствие к крестьянским детям в рассказе И. С. Тургенева  «</w:t>
            </w:r>
            <w:proofErr w:type="spellStart"/>
            <w:r w:rsidRPr="00467BA4">
              <w:rPr>
                <w:sz w:val="22"/>
                <w:szCs w:val="22"/>
              </w:rPr>
              <w:t>Бежин</w:t>
            </w:r>
            <w:proofErr w:type="spellEnd"/>
            <w:r w:rsidRPr="00467BA4">
              <w:rPr>
                <w:sz w:val="22"/>
                <w:szCs w:val="22"/>
              </w:rPr>
              <w:t xml:space="preserve"> луг».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Понимают возможность различных точек зрения.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6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90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Портреты и рассказы мальчиков в рассказе                        И. С. Тургенева  «</w:t>
            </w:r>
            <w:proofErr w:type="spellStart"/>
            <w:r w:rsidRPr="00467BA4">
              <w:rPr>
                <w:sz w:val="22"/>
                <w:szCs w:val="22"/>
              </w:rPr>
              <w:t>Бежин</w:t>
            </w:r>
            <w:proofErr w:type="spellEnd"/>
            <w:r w:rsidRPr="00467BA4">
              <w:rPr>
                <w:sz w:val="22"/>
                <w:szCs w:val="22"/>
              </w:rPr>
              <w:t xml:space="preserve"> луг».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 w:rsidRPr="00467BA4">
              <w:rPr>
                <w:sz w:val="22"/>
                <w:szCs w:val="22"/>
              </w:rPr>
              <w:t>при</w:t>
            </w:r>
            <w:proofErr w:type="gramEnd"/>
            <w:r w:rsidRPr="00467BA4">
              <w:rPr>
                <w:sz w:val="22"/>
                <w:szCs w:val="22"/>
              </w:rPr>
              <w:t xml:space="preserve">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Устанавливают причинно-следственные связи.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Уважение ценностей семьи.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37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Роль картин природы в рассказе «</w:t>
            </w:r>
            <w:proofErr w:type="spellStart"/>
            <w:r w:rsidRPr="00467BA4">
              <w:rPr>
                <w:sz w:val="22"/>
                <w:szCs w:val="22"/>
              </w:rPr>
              <w:t>Бежин</w:t>
            </w:r>
            <w:proofErr w:type="spellEnd"/>
            <w:r w:rsidRPr="00467BA4">
              <w:rPr>
                <w:sz w:val="22"/>
                <w:szCs w:val="22"/>
              </w:rPr>
              <w:t xml:space="preserve"> луг».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Коррекция знаний и способов действий.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Любовь к природе.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38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Проект «Составление электронного альбома «Словесные и живописные портреты русских крестьян» (по рассказам из цикла «Записки охотника»). 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hanging="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330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Ф.И. ТЮТЧЕВ (3 час)</w:t>
            </w:r>
          </w:p>
        </w:tc>
      </w:tr>
      <w:tr w:rsidR="009E7C29" w:rsidRPr="00467BA4" w:rsidTr="009E7C29">
        <w:trPr>
          <w:trHeight w:val="1153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39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Ф. И. Тютчев. Литературный портрет писателя.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4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 xml:space="preserve">40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Любовь к Родине.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2328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Противопоставление судеб человека и коршуна: земная обреченность  человека в стихотворении </w:t>
            </w:r>
            <w:proofErr w:type="spellStart"/>
            <w:r w:rsidRPr="00467BA4">
              <w:rPr>
                <w:sz w:val="22"/>
                <w:szCs w:val="22"/>
              </w:rPr>
              <w:t>Ф.И.Тютчева</w:t>
            </w:r>
            <w:proofErr w:type="spellEnd"/>
            <w:r w:rsidRPr="00467BA4">
              <w:rPr>
                <w:sz w:val="22"/>
                <w:szCs w:val="22"/>
              </w:rPr>
              <w:t xml:space="preserve"> «С поляны коршун поднялся...».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Потребность в самовыражении и самореализации, социальном признании.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22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Представление результатов самостоятельной работы.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9"/>
          <w:tblHeader/>
        </w:trPr>
        <w:tc>
          <w:tcPr>
            <w:tcW w:w="438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А.А.ФЕТ (2 час)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42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467BA4">
              <w:rPr>
                <w:sz w:val="22"/>
                <w:szCs w:val="22"/>
              </w:rPr>
              <w:t xml:space="preserve"> .</w:t>
            </w:r>
            <w:proofErr w:type="gramEnd"/>
            <w:r w:rsidRPr="00467BA4">
              <w:rPr>
                <w:sz w:val="22"/>
                <w:szCs w:val="22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5.4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87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Краски и звуки в пейзажной лирике </w:t>
            </w:r>
            <w:proofErr w:type="spellStart"/>
            <w:r w:rsidRPr="00467BA4">
              <w:rPr>
                <w:sz w:val="22"/>
                <w:szCs w:val="22"/>
              </w:rPr>
              <w:t>А.А.Фета</w:t>
            </w:r>
            <w:proofErr w:type="spellEnd"/>
            <w:r w:rsidRPr="00467BA4">
              <w:rPr>
                <w:sz w:val="22"/>
                <w:szCs w:val="22"/>
              </w:rPr>
              <w:t>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5.4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Интересуются чужим мнением и высказывают свое.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Чувство гордости за свою страну.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240"/>
          <w:tblHeader/>
        </w:trPr>
        <w:tc>
          <w:tcPr>
            <w:tcW w:w="4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Н.А. НЕКРАСОВ (6 час)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44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08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Доброжелательное отношение к окружающим.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88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45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Народ </w:t>
            </w:r>
            <w:proofErr w:type="gramStart"/>
            <w:r w:rsidRPr="00467BA4">
              <w:rPr>
                <w:sz w:val="22"/>
                <w:szCs w:val="22"/>
              </w:rPr>
              <w:t>–с</w:t>
            </w:r>
            <w:proofErr w:type="gramEnd"/>
            <w:r w:rsidRPr="00467BA4">
              <w:rPr>
                <w:sz w:val="22"/>
                <w:szCs w:val="22"/>
              </w:rPr>
              <w:t xml:space="preserve">озидатель в стихотворении </w:t>
            </w:r>
            <w:proofErr w:type="spellStart"/>
            <w:r w:rsidRPr="00467BA4">
              <w:rPr>
                <w:sz w:val="22"/>
                <w:szCs w:val="22"/>
              </w:rPr>
              <w:t>Н.А.Некрасова</w:t>
            </w:r>
            <w:proofErr w:type="spellEnd"/>
            <w:r w:rsidRPr="00467BA4">
              <w:rPr>
                <w:sz w:val="22"/>
                <w:szCs w:val="22"/>
              </w:rPr>
              <w:t xml:space="preserve"> «Железная дорога».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Уважение русского народа как творца и созидателя.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88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46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Мечта поэта о прекрасной поре в жизни народа ценностей в стихотворении </w:t>
            </w:r>
            <w:proofErr w:type="spellStart"/>
            <w:r w:rsidRPr="00467BA4">
              <w:rPr>
                <w:sz w:val="22"/>
                <w:szCs w:val="22"/>
              </w:rPr>
              <w:t>Н.А.Некрасова</w:t>
            </w:r>
            <w:proofErr w:type="spellEnd"/>
            <w:r w:rsidRPr="00467BA4">
              <w:rPr>
                <w:sz w:val="22"/>
                <w:szCs w:val="22"/>
              </w:rPr>
              <w:t xml:space="preserve"> «Железная дорога»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Оптимизм в восприятии мира.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88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Своеобразие языка и композиции в стихотворении </w:t>
            </w:r>
            <w:proofErr w:type="spellStart"/>
            <w:r w:rsidRPr="00467BA4">
              <w:rPr>
                <w:sz w:val="22"/>
                <w:szCs w:val="22"/>
              </w:rPr>
              <w:t>Н.А.Некрасова</w:t>
            </w:r>
            <w:proofErr w:type="spellEnd"/>
            <w:r w:rsidRPr="00467BA4">
              <w:rPr>
                <w:sz w:val="22"/>
                <w:szCs w:val="22"/>
              </w:rPr>
              <w:t xml:space="preserve"> «Железная дорога»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Развернутое предъявление результатов освоения способа действия и его применения в конкретно-практических ситуациях.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Интересуются чужим мнением и высказывают свое.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Позитивная моральная самооценка.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88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48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Сочетание реалистических и фантастических картин  в стихотворении </w:t>
            </w:r>
            <w:proofErr w:type="spellStart"/>
            <w:r w:rsidRPr="00467BA4">
              <w:rPr>
                <w:sz w:val="22"/>
                <w:szCs w:val="22"/>
              </w:rPr>
              <w:t>Н.А.Некрасова</w:t>
            </w:r>
            <w:proofErr w:type="spellEnd"/>
            <w:r w:rsidRPr="00467BA4">
              <w:rPr>
                <w:sz w:val="22"/>
                <w:szCs w:val="22"/>
              </w:rPr>
              <w:t xml:space="preserve"> «Железная дорога»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.</w:t>
            </w:r>
            <w:r w:rsidRPr="00467BA4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Представление результатов самостоятельной работы. Обобщение и систематизация знаний.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Чувство гордости при следовании моральным нормам.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85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Контроль.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Структурируют знания.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Освоение личностного смысла учиться.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283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Н.С. ЛЕСКОВ (6 час)</w:t>
            </w:r>
          </w:p>
        </w:tc>
      </w:tr>
      <w:tr w:rsidR="009E7C29" w:rsidRPr="00467BA4" w:rsidTr="009E7C29">
        <w:trPr>
          <w:trHeight w:val="64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50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Н.С. Лесков. Литературный портер писателя.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1.7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467BA4">
              <w:rPr>
                <w:sz w:val="22"/>
                <w:szCs w:val="22"/>
              </w:rPr>
              <w:t>собственной</w:t>
            </w:r>
            <w:proofErr w:type="gramEnd"/>
            <w:r w:rsidRPr="00467BA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Чувство гордости при следовании моральным нормам.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07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Гордость </w:t>
            </w:r>
            <w:proofErr w:type="spellStart"/>
            <w:r w:rsidRPr="00467BA4">
              <w:rPr>
                <w:sz w:val="22"/>
                <w:szCs w:val="22"/>
              </w:rPr>
              <w:t>Н.С.Лескова</w:t>
            </w:r>
            <w:proofErr w:type="spellEnd"/>
            <w:r w:rsidRPr="00467BA4">
              <w:rPr>
                <w:sz w:val="22"/>
                <w:szCs w:val="22"/>
              </w:rPr>
              <w:t xml:space="preserve"> за народ в сказе «Левша».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1.7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Устанавливают причинно-следственные связи.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Любовь к Родине.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52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Особенности языка повести Н.С. Лескова «Левша».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1.7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Чувство гордости за свою страну.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53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Комический эффект, создаваемый народной этимологией, игрой слов в сказе </w:t>
            </w:r>
            <w:proofErr w:type="spellStart"/>
            <w:r w:rsidRPr="00467BA4">
              <w:rPr>
                <w:sz w:val="22"/>
                <w:szCs w:val="22"/>
              </w:rPr>
              <w:t>Н.С.Лескова</w:t>
            </w:r>
            <w:proofErr w:type="spellEnd"/>
            <w:r w:rsidRPr="00467BA4">
              <w:rPr>
                <w:sz w:val="22"/>
                <w:szCs w:val="22"/>
              </w:rPr>
              <w:t xml:space="preserve"> «Левша»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1.7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Коррекция знаний и способов действий.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4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Чувство гордости за свою страну.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247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54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Сказовая форма повествования.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1.7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Уважение истории, культурных и исторических памятников.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176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 xml:space="preserve">Контрольная работа №7 по произведениям </w:t>
            </w:r>
            <w:proofErr w:type="spellStart"/>
            <w:r w:rsidRPr="00467BA4">
              <w:rPr>
                <w:b/>
                <w:sz w:val="22"/>
                <w:szCs w:val="22"/>
              </w:rPr>
              <w:t>Н.А.Некрасова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467BA4">
              <w:rPr>
                <w:b/>
                <w:sz w:val="22"/>
                <w:szCs w:val="22"/>
              </w:rPr>
              <w:t>Н.С.Лескова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jc w:val="center"/>
              <w:rPr>
                <w:bCs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1.7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Контроль.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Структурируют знания.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Освоение личностного смысла учиться.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95"/>
          <w:tblHeader/>
        </w:trPr>
        <w:tc>
          <w:tcPr>
            <w:tcW w:w="438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А.П.ЧЕХОВ (3 час)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А.П. Чехов. Литературный портер писателя. 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Принимают познавательную цель, сохраняют ее при выполнении учебных действий.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, регулируют весь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57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Речь героев рассказа Чехова «</w:t>
            </w:r>
            <w:proofErr w:type="gramStart"/>
            <w:r w:rsidRPr="00467BA4">
              <w:rPr>
                <w:sz w:val="22"/>
                <w:szCs w:val="22"/>
              </w:rPr>
              <w:t>Толстый</w:t>
            </w:r>
            <w:proofErr w:type="gramEnd"/>
            <w:r w:rsidRPr="00467BA4">
              <w:rPr>
                <w:sz w:val="22"/>
                <w:szCs w:val="22"/>
              </w:rPr>
              <w:t xml:space="preserve"> и тонкий». Юмористическая ситуация.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Любовь к Родине.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58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Разоблачение лицемерия в рассказе «</w:t>
            </w:r>
            <w:proofErr w:type="gramStart"/>
            <w:r w:rsidRPr="00467BA4">
              <w:rPr>
                <w:sz w:val="22"/>
                <w:szCs w:val="22"/>
              </w:rPr>
              <w:t>Толстый</w:t>
            </w:r>
            <w:proofErr w:type="gramEnd"/>
            <w:r w:rsidRPr="00467BA4">
              <w:rPr>
                <w:sz w:val="22"/>
                <w:szCs w:val="22"/>
              </w:rPr>
              <w:t xml:space="preserve"> и тонкий».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Гражданский патриотизм.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285"/>
          <w:tblHeader/>
        </w:trPr>
        <w:tc>
          <w:tcPr>
            <w:tcW w:w="438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 xml:space="preserve">РОДНАЯ ПРИРОДА  В ЛИРИКЕ  ПОЭТОВ </w:t>
            </w:r>
            <w:r w:rsidRPr="00467BA4">
              <w:rPr>
                <w:b/>
                <w:sz w:val="22"/>
                <w:szCs w:val="22"/>
                <w:lang w:val="en-US"/>
              </w:rPr>
              <w:t>XIX</w:t>
            </w:r>
            <w:r w:rsidRPr="00467BA4">
              <w:rPr>
                <w:b/>
                <w:sz w:val="22"/>
                <w:szCs w:val="22"/>
              </w:rPr>
              <w:t xml:space="preserve"> ВЕКА (4 час)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Родная природа в стихотворениях </w:t>
            </w:r>
            <w:proofErr w:type="spellStart"/>
            <w:r w:rsidRPr="00467BA4">
              <w:rPr>
                <w:sz w:val="22"/>
                <w:szCs w:val="22"/>
              </w:rPr>
              <w:t>Я.П.Полонского</w:t>
            </w:r>
            <w:proofErr w:type="spellEnd"/>
            <w:r w:rsidRPr="00467BA4">
              <w:rPr>
                <w:sz w:val="22"/>
                <w:szCs w:val="22"/>
              </w:rPr>
              <w:t xml:space="preserve">. «По горам две хмурых тучи…»,  «Посмотри – какая мгла…». </w:t>
            </w:r>
            <w:r w:rsidRPr="00467BA4">
              <w:rPr>
                <w:b/>
                <w:sz w:val="22"/>
                <w:szCs w:val="22"/>
              </w:rPr>
              <w:t xml:space="preserve">Р.К. Человек и природа. Еремей </w:t>
            </w:r>
            <w:proofErr w:type="spellStart"/>
            <w:r w:rsidRPr="00467BA4">
              <w:rPr>
                <w:b/>
                <w:sz w:val="22"/>
                <w:szCs w:val="22"/>
              </w:rPr>
              <w:t>Айпин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«Старик месяц»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Комплексное применение ЗУН и СУД.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Учатся принимать решение и реализовывать его.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Экологическое сознание.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60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Е.А. Баратынский. «Весна, весна! 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22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Как воздух чист...», «Чудный град порой сольется...»..  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Развернутое предъявление результатов освоения способа действия и его применения в конкретных ситуациях.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12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Экологическое сознание.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87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А.К. Толстой. «Где гнутся над омутом лозы...».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Выполняют операции со знаками и символами.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Планируют общие способы работы.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Любовь к родной природе. 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Контрольная работа №8 по стихотворениям поэтов 19 века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Контроль.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Структурируют знания.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Освоение личностного смысла учиться.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375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 xml:space="preserve">Из русской литературы </w:t>
            </w:r>
            <w:r w:rsidRPr="00467BA4">
              <w:rPr>
                <w:b/>
                <w:sz w:val="22"/>
                <w:szCs w:val="22"/>
                <w:lang w:val="en-US"/>
              </w:rPr>
              <w:t>XX</w:t>
            </w:r>
            <w:r w:rsidRPr="00467BA4">
              <w:rPr>
                <w:b/>
                <w:sz w:val="22"/>
                <w:szCs w:val="22"/>
              </w:rPr>
              <w:t xml:space="preserve"> века  28 часов</w:t>
            </w:r>
          </w:p>
        </w:tc>
      </w:tr>
      <w:tr w:rsidR="009E7C29" w:rsidRPr="00467BA4" w:rsidTr="009E7C29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</w:t>
            </w:r>
            <w:proofErr w:type="spellStart"/>
            <w:r w:rsidRPr="00467BA4">
              <w:rPr>
                <w:sz w:val="22"/>
                <w:szCs w:val="22"/>
              </w:rPr>
              <w:t>А.И.Куприн</w:t>
            </w:r>
            <w:proofErr w:type="spellEnd"/>
            <w:r w:rsidRPr="00467BA4">
              <w:rPr>
                <w:sz w:val="22"/>
                <w:szCs w:val="22"/>
              </w:rPr>
              <w:t xml:space="preserve"> «Чудесный доктор».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Анализируют условия и требования задачи.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Учатся принимать решение и реализовывать его.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Признание ценности здоровья, своего и других людей.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64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Тема служения людям  в рассказе «Чудесный доктор»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внимание к личности </w:t>
            </w:r>
            <w:proofErr w:type="gramStart"/>
            <w:r w:rsidRPr="00467BA4">
              <w:rPr>
                <w:sz w:val="22"/>
                <w:szCs w:val="22"/>
              </w:rPr>
              <w:t>другого</w:t>
            </w:r>
            <w:proofErr w:type="gramEnd"/>
            <w:r w:rsidRPr="00467BA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Уважение ценностей семьи.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65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proofErr w:type="spellStart"/>
            <w:r w:rsidRPr="00467BA4">
              <w:rPr>
                <w:sz w:val="22"/>
                <w:szCs w:val="22"/>
              </w:rPr>
              <w:t>А.П.Платонов</w:t>
            </w:r>
            <w:proofErr w:type="spellEnd"/>
            <w:r w:rsidRPr="00467BA4">
              <w:rPr>
                <w:sz w:val="22"/>
                <w:szCs w:val="22"/>
              </w:rPr>
              <w:t xml:space="preserve">. Литературный портрет писателя.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формулируют познавательную цель.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Стремление устанавливать доверительные отношения.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Оптимизм в восприятии мира.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66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67BA4">
              <w:rPr>
                <w:sz w:val="22"/>
                <w:szCs w:val="22"/>
              </w:rPr>
              <w:t>А.П.Платонов</w:t>
            </w:r>
            <w:proofErr w:type="spellEnd"/>
            <w:r w:rsidRPr="00467BA4">
              <w:rPr>
                <w:sz w:val="22"/>
                <w:szCs w:val="22"/>
              </w:rPr>
              <w:t xml:space="preserve">. «Неизвестный цветок».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Оптимизм в восприятии мира.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67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Жестокая реальность и романтическая мечта в повести </w:t>
            </w:r>
            <w:proofErr w:type="spellStart"/>
            <w:r w:rsidRPr="00467BA4">
              <w:rPr>
                <w:sz w:val="22"/>
                <w:szCs w:val="22"/>
              </w:rPr>
              <w:t>А.С.Грина</w:t>
            </w:r>
            <w:proofErr w:type="spellEnd"/>
            <w:r w:rsidRPr="00467BA4">
              <w:rPr>
                <w:sz w:val="22"/>
                <w:szCs w:val="22"/>
              </w:rPr>
              <w:t xml:space="preserve"> «Алые паруса»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Сличают свой способ действия с эталоном.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467BA4">
              <w:rPr>
                <w:sz w:val="22"/>
                <w:szCs w:val="22"/>
              </w:rPr>
              <w:t>другого</w:t>
            </w:r>
            <w:proofErr w:type="gramEnd"/>
            <w:r w:rsidRPr="00467BA4">
              <w:rPr>
                <w:sz w:val="22"/>
                <w:szCs w:val="22"/>
              </w:rPr>
              <w:t>, адекватное межличностное восприятие.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Признание ценности здоровья, своего и других людей.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84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Душевная чистота главных героев в повести </w:t>
            </w:r>
            <w:proofErr w:type="spellStart"/>
            <w:r w:rsidRPr="00467BA4">
              <w:rPr>
                <w:sz w:val="22"/>
                <w:szCs w:val="22"/>
              </w:rPr>
              <w:t>А.С.Грина</w:t>
            </w:r>
            <w:proofErr w:type="spellEnd"/>
            <w:r w:rsidRPr="00467BA4">
              <w:rPr>
                <w:sz w:val="22"/>
                <w:szCs w:val="22"/>
              </w:rPr>
              <w:t xml:space="preserve"> «Алые паруса»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Выражают структуру задачи разными средствами.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внимание к личности </w:t>
            </w:r>
            <w:proofErr w:type="gramStart"/>
            <w:r w:rsidRPr="00467BA4">
              <w:rPr>
                <w:sz w:val="22"/>
                <w:szCs w:val="22"/>
              </w:rPr>
              <w:t>другого</w:t>
            </w:r>
            <w:proofErr w:type="gramEnd"/>
            <w:r w:rsidRPr="00467BA4">
              <w:rPr>
                <w:sz w:val="22"/>
                <w:szCs w:val="22"/>
              </w:rPr>
              <w:t xml:space="preserve">, адекватное межличностное восприятие.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69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Отношение автора к героям повести «Алые паруса»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Решение частных задач - осмысление, конкретизация и отработка нового способа действия.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формулируют познавательную цель.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Доброжелательное отношение к окружающим. 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279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ПРОИЗВЕДЕНИЯ  О ВЕЛИКОЙ ОТЕЧЕСТВЕННОЙ ВОЙНЕ (2 час)</w:t>
            </w:r>
          </w:p>
        </w:tc>
      </w:tr>
      <w:tr w:rsidR="009E7C29" w:rsidRPr="00467BA4" w:rsidTr="009E7C2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70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8.2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Готовность к равноправному сотрудничеству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71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Д.С. Самойлов. «Сороковые».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8.2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Описывают содержание совершаемых действий</w:t>
            </w:r>
            <w:proofErr w:type="gramStart"/>
            <w:r w:rsidRPr="00467BA4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Уважение ценностей семьи.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34"/>
          <w:tblHeader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В.П. АСТАФЬЕВ (3 час)</w:t>
            </w:r>
          </w:p>
        </w:tc>
      </w:tr>
      <w:tr w:rsidR="009E7C29" w:rsidRPr="00467BA4" w:rsidTr="009E7C2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  <w:r w:rsidRPr="00467BA4">
              <w:rPr>
                <w:b/>
                <w:sz w:val="22"/>
                <w:szCs w:val="22"/>
              </w:rPr>
              <w:t xml:space="preserve">Р.К. Сильный характер в произведениях сибирских писателей. Леонид </w:t>
            </w:r>
            <w:proofErr w:type="spellStart"/>
            <w:r w:rsidRPr="00467BA4">
              <w:rPr>
                <w:b/>
                <w:sz w:val="22"/>
                <w:szCs w:val="22"/>
              </w:rPr>
              <w:t>Лапцуй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«Дедовский мотив»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8.1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Чувство гордости за свою страну.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73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8.1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формулируют познавательную цель.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Интересуются чужим мнением и высказывают свое.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Любовь к природе.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 xml:space="preserve">Контрольная работа №9 по рассказу </w:t>
            </w:r>
            <w:proofErr w:type="spellStart"/>
            <w:r w:rsidRPr="00467BA4">
              <w:rPr>
                <w:b/>
                <w:sz w:val="22"/>
                <w:szCs w:val="22"/>
              </w:rPr>
              <w:t>В.П.Астафьева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«Конь с розовой гривой»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8.1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Контроль.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Структурируют знания.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Освоение личностного смысла учиться.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28"/>
          <w:tblHeader/>
        </w:trPr>
        <w:tc>
          <w:tcPr>
            <w:tcW w:w="438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В. Г. РАСПУТИН (5 час)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proofErr w:type="spellStart"/>
            <w:r w:rsidRPr="00467BA4">
              <w:rPr>
                <w:sz w:val="22"/>
                <w:szCs w:val="22"/>
              </w:rPr>
              <w:t>В.Г.Распутин</w:t>
            </w:r>
            <w:proofErr w:type="spellEnd"/>
            <w:r w:rsidRPr="00467BA4">
              <w:rPr>
                <w:sz w:val="22"/>
                <w:szCs w:val="22"/>
              </w:rPr>
              <w:t xml:space="preserve">. Слово о писателе. Отражение трудностей военного времени в повести </w:t>
            </w:r>
            <w:proofErr w:type="spellStart"/>
            <w:r w:rsidRPr="00467BA4">
              <w:rPr>
                <w:sz w:val="22"/>
                <w:szCs w:val="22"/>
              </w:rPr>
              <w:t>В.Г.Распутина</w:t>
            </w:r>
            <w:proofErr w:type="spellEnd"/>
            <w:r w:rsidRPr="00467BA4">
              <w:rPr>
                <w:sz w:val="22"/>
                <w:szCs w:val="22"/>
              </w:rPr>
              <w:t xml:space="preserve"> «Уроки французского»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Интересуются чужим мнением и высказывают свое.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76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Роль учителя Лидии Михайловны в жизни мальчика.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Ориентация в системе моральных норм и ценностей.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77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Понимание конвенционального характера морали.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78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Тема дружбы и согласия в сказке-были </w:t>
            </w:r>
            <w:proofErr w:type="spellStart"/>
            <w:r w:rsidRPr="00467BA4">
              <w:rPr>
                <w:sz w:val="22"/>
                <w:szCs w:val="22"/>
              </w:rPr>
              <w:t>М.М.Пришвина</w:t>
            </w:r>
            <w:proofErr w:type="spellEnd"/>
            <w:r w:rsidRPr="00467BA4">
              <w:rPr>
                <w:sz w:val="22"/>
                <w:szCs w:val="22"/>
              </w:rPr>
              <w:t xml:space="preserve"> «Кладовая солнца»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Умеют слушать и слышать друг друга.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Основы социально-критического мышления.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Образ природы в сказке-были М.М. Пришвина «Кладовая солнца». </w:t>
            </w:r>
            <w:r w:rsidRPr="00467BA4">
              <w:rPr>
                <w:b/>
                <w:sz w:val="22"/>
                <w:szCs w:val="22"/>
              </w:rPr>
              <w:t xml:space="preserve">Р.К. Человек и природа в лирике сибирских поэтов. Маргарита </w:t>
            </w:r>
            <w:proofErr w:type="spellStart"/>
            <w:r w:rsidRPr="00467BA4">
              <w:rPr>
                <w:b/>
                <w:sz w:val="22"/>
                <w:szCs w:val="22"/>
              </w:rPr>
              <w:t>Анисимкова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«Оленья шкура»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277"/>
          <w:tblHeader/>
        </w:trPr>
        <w:tc>
          <w:tcPr>
            <w:tcW w:w="438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 xml:space="preserve">РОДНАЯ ПРИРОДА В ЛИРИКЕ ПОЭТОВ  </w:t>
            </w:r>
            <w:r w:rsidRPr="00467BA4">
              <w:rPr>
                <w:b/>
                <w:sz w:val="22"/>
                <w:szCs w:val="22"/>
                <w:lang w:val="en-US"/>
              </w:rPr>
              <w:t>XX</w:t>
            </w:r>
            <w:r w:rsidRPr="00467BA4">
              <w:rPr>
                <w:b/>
                <w:sz w:val="22"/>
                <w:szCs w:val="22"/>
              </w:rPr>
              <w:t xml:space="preserve"> ВЕКА (4 час)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60" w:right="-105"/>
              <w:rPr>
                <w:b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А. Блок «Летний вечер», «О, как безумно за окном...»</w:t>
            </w:r>
            <w:proofErr w:type="gramStart"/>
            <w:r w:rsidRPr="00467BA4">
              <w:rPr>
                <w:sz w:val="22"/>
                <w:szCs w:val="22"/>
              </w:rPr>
              <w:t xml:space="preserve"> .</w:t>
            </w:r>
            <w:proofErr w:type="gramEnd"/>
            <w:r w:rsidRPr="00467BA4">
              <w:rPr>
                <w:b/>
                <w:sz w:val="22"/>
                <w:szCs w:val="22"/>
              </w:rPr>
              <w:t xml:space="preserve">Р.К. Монолог как способ изображения героя. </w:t>
            </w:r>
            <w:proofErr w:type="spellStart"/>
            <w:r w:rsidRPr="00467BA4">
              <w:rPr>
                <w:b/>
                <w:sz w:val="22"/>
                <w:szCs w:val="22"/>
              </w:rPr>
              <w:t>В.П.Крапивин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«Реквием»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81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С. А. Есенин «Мелколесье. Степь и дали...», «Пороша». </w:t>
            </w:r>
            <w:r w:rsidRPr="00467BA4">
              <w:rPr>
                <w:b/>
                <w:sz w:val="22"/>
                <w:szCs w:val="22"/>
              </w:rPr>
              <w:t xml:space="preserve">Р.К. Мир человека и природы. </w:t>
            </w:r>
            <w:proofErr w:type="spellStart"/>
            <w:r w:rsidRPr="00467BA4">
              <w:rPr>
                <w:b/>
                <w:sz w:val="22"/>
                <w:szCs w:val="22"/>
              </w:rPr>
              <w:t>Юван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67BA4">
              <w:rPr>
                <w:b/>
                <w:sz w:val="22"/>
                <w:szCs w:val="22"/>
              </w:rPr>
              <w:t>Шесталов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«Когда качало меня солнце»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467BA4">
              <w:rPr>
                <w:sz w:val="22"/>
                <w:szCs w:val="22"/>
              </w:rPr>
              <w:t>другого</w:t>
            </w:r>
            <w:proofErr w:type="gramEnd"/>
            <w:r w:rsidRPr="00467BA4">
              <w:rPr>
                <w:sz w:val="22"/>
                <w:szCs w:val="22"/>
              </w:rPr>
              <w:t xml:space="preserve">, адекватное межличностное восприятие.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Н. М. Рубцов. Слово о поэте. «Звезда полей», «Листья осенние»,                 «В горнице». </w:t>
            </w:r>
            <w:r w:rsidRPr="00467BA4">
              <w:rPr>
                <w:b/>
                <w:sz w:val="22"/>
                <w:szCs w:val="22"/>
              </w:rPr>
              <w:t xml:space="preserve">Р.К. Мир человека и природы. </w:t>
            </w:r>
            <w:proofErr w:type="spellStart"/>
            <w:r w:rsidRPr="00467BA4">
              <w:rPr>
                <w:b/>
                <w:sz w:val="22"/>
                <w:szCs w:val="22"/>
              </w:rPr>
              <w:t>Юван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67BA4">
              <w:rPr>
                <w:b/>
                <w:sz w:val="22"/>
                <w:szCs w:val="22"/>
              </w:rPr>
              <w:t>Шесталов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«Когда качало меня солнце»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204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Контроль.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Структурируют знания.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2"/>
                <w:szCs w:val="22"/>
              </w:rPr>
            </w:pPr>
            <w:r w:rsidRPr="00467BA4">
              <w:rPr>
                <w:b/>
                <w:bCs/>
                <w:sz w:val="22"/>
                <w:szCs w:val="22"/>
              </w:rPr>
              <w:t xml:space="preserve">Освоение личностного смысла учиться.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246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84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Особенности герое</w:t>
            </w:r>
            <w:proofErr w:type="gramStart"/>
            <w:r w:rsidRPr="00467BA4">
              <w:rPr>
                <w:sz w:val="22"/>
                <w:szCs w:val="22"/>
              </w:rPr>
              <w:t>в-</w:t>
            </w:r>
            <w:proofErr w:type="gramEnd"/>
            <w:r w:rsidRPr="00467BA4">
              <w:rPr>
                <w:sz w:val="22"/>
                <w:szCs w:val="22"/>
              </w:rPr>
              <w:t xml:space="preserve"> «чудиков» в рассказах В. М. Шукшина «Чудик» и «Критик». 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467BA4">
              <w:rPr>
                <w:sz w:val="22"/>
                <w:szCs w:val="22"/>
              </w:rPr>
              <w:t>другого</w:t>
            </w:r>
            <w:proofErr w:type="gramEnd"/>
            <w:r w:rsidRPr="00467B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Ориентация в системе моральных норм и ценностей и их </w:t>
            </w:r>
            <w:proofErr w:type="spellStart"/>
            <w:r w:rsidRPr="00467BA4">
              <w:rPr>
                <w:sz w:val="22"/>
                <w:szCs w:val="22"/>
              </w:rPr>
              <w:t>иерархизация</w:t>
            </w:r>
            <w:proofErr w:type="spellEnd"/>
            <w:r w:rsidRPr="00467BA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85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071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Ф. Искандер «Тринадцатый подвиг Геракла».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1.14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Проявляют уважительное отношение к партнерам.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Ориентация в системе моральных норм и ценностей.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87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1.14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Знание основ здорового образа жизни и </w:t>
            </w:r>
            <w:proofErr w:type="spellStart"/>
            <w:r w:rsidRPr="00467BA4">
              <w:rPr>
                <w:sz w:val="22"/>
                <w:szCs w:val="22"/>
              </w:rPr>
              <w:t>здоровьесберегающих</w:t>
            </w:r>
            <w:proofErr w:type="spellEnd"/>
            <w:r w:rsidRPr="00467BA4">
              <w:rPr>
                <w:sz w:val="22"/>
                <w:szCs w:val="22"/>
              </w:rPr>
              <w:t xml:space="preserve"> технологий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88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1.14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Контроль и коррекция - формирование всех видов действия контроля, работа над причинами ошибок и поиск путей их устранения.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Переживание стыда и вины при нарушении моральных норм.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6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467BA4">
              <w:rPr>
                <w:sz w:val="22"/>
                <w:szCs w:val="22"/>
              </w:rPr>
              <w:t>Г.Тукай</w:t>
            </w:r>
            <w:proofErr w:type="spellEnd"/>
            <w:r w:rsidRPr="00467BA4">
              <w:rPr>
                <w:sz w:val="22"/>
                <w:szCs w:val="22"/>
              </w:rPr>
              <w:t xml:space="preserve"> «Родная деревня», «</w:t>
            </w:r>
            <w:proofErr w:type="spellStart"/>
            <w:r w:rsidRPr="00467BA4">
              <w:rPr>
                <w:sz w:val="22"/>
                <w:szCs w:val="22"/>
              </w:rPr>
              <w:t>Книга».Любовь</w:t>
            </w:r>
            <w:proofErr w:type="spellEnd"/>
            <w:r w:rsidRPr="00467BA4">
              <w:rPr>
                <w:sz w:val="22"/>
                <w:szCs w:val="22"/>
              </w:rPr>
              <w:t xml:space="preserve"> к малой родине и своему </w:t>
            </w:r>
            <w:proofErr w:type="spellStart"/>
            <w:r w:rsidRPr="00467BA4">
              <w:rPr>
                <w:sz w:val="22"/>
                <w:szCs w:val="22"/>
              </w:rPr>
              <w:t>народу</w:t>
            </w:r>
            <w:proofErr w:type="gramStart"/>
            <w:r w:rsidRPr="00467BA4">
              <w:rPr>
                <w:sz w:val="22"/>
                <w:szCs w:val="22"/>
              </w:rPr>
              <w:t>.</w:t>
            </w:r>
            <w:r w:rsidRPr="00467BA4">
              <w:rPr>
                <w:b/>
                <w:sz w:val="22"/>
                <w:szCs w:val="22"/>
              </w:rPr>
              <w:t>Р</w:t>
            </w:r>
            <w:proofErr w:type="gramEnd"/>
            <w:r w:rsidRPr="00467BA4">
              <w:rPr>
                <w:b/>
                <w:sz w:val="22"/>
                <w:szCs w:val="22"/>
              </w:rPr>
              <w:t>.К</w:t>
            </w:r>
            <w:proofErr w:type="spellEnd"/>
            <w:r w:rsidRPr="00467BA4">
              <w:rPr>
                <w:b/>
                <w:sz w:val="22"/>
                <w:szCs w:val="22"/>
              </w:rPr>
              <w:t>. Тема патриотизма в лирике сибирских поэтов. Андрей Тарханов «Сын грома»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Устанавливают причинно-следственные связи.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Любовь к малой Родине, родной природе.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403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90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60" w:right="-105"/>
              <w:rPr>
                <w:b/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К. Кулиев «Когда на меня навалилась беда...», «Каким бы ни был малым мой народ...». </w:t>
            </w:r>
            <w:r w:rsidRPr="00467BA4">
              <w:rPr>
                <w:b/>
                <w:sz w:val="22"/>
                <w:szCs w:val="22"/>
              </w:rPr>
              <w:t xml:space="preserve">Р.К. Сильный характер в произведениях сибирских писателей. </w:t>
            </w:r>
            <w:proofErr w:type="spellStart"/>
            <w:r w:rsidRPr="00467BA4">
              <w:rPr>
                <w:b/>
                <w:sz w:val="22"/>
                <w:szCs w:val="22"/>
              </w:rPr>
              <w:t>Г.Сазонов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67BA4">
              <w:rPr>
                <w:b/>
                <w:sz w:val="22"/>
                <w:szCs w:val="22"/>
              </w:rPr>
              <w:t>А.Конькова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«Как поссорился человек с медведем»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bCs/>
                <w:sz w:val="22"/>
                <w:szCs w:val="22"/>
              </w:rPr>
              <w:t>1.12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Экологическое сознание.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225"/>
          <w:tblHeader/>
        </w:trPr>
        <w:tc>
          <w:tcPr>
            <w:tcW w:w="429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7BA4">
              <w:rPr>
                <w:b/>
                <w:sz w:val="22"/>
                <w:szCs w:val="22"/>
              </w:rPr>
              <w:t>ЗАРУБЕЖНАЯ ЛИТЕРАТУРА (12 час)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11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Мифы Древней Греции. Подвиги Геракла: «Скотный двор царя Авгия»</w:t>
            </w:r>
            <w:r w:rsidRPr="00467BA4">
              <w:rPr>
                <w:b/>
                <w:sz w:val="22"/>
                <w:szCs w:val="22"/>
              </w:rPr>
              <w:t xml:space="preserve"> Р.К. Сильный характер в произведениях сибирских писателей. </w:t>
            </w:r>
            <w:proofErr w:type="spellStart"/>
            <w:r w:rsidRPr="00467BA4">
              <w:rPr>
                <w:b/>
                <w:sz w:val="22"/>
                <w:szCs w:val="22"/>
              </w:rPr>
              <w:t>Г.Сазонов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467BA4">
              <w:rPr>
                <w:b/>
                <w:sz w:val="22"/>
                <w:szCs w:val="22"/>
              </w:rPr>
              <w:t>А.Конькова</w:t>
            </w:r>
            <w:proofErr w:type="spellEnd"/>
            <w:r w:rsidRPr="00467BA4">
              <w:rPr>
                <w:b/>
                <w:sz w:val="22"/>
                <w:szCs w:val="22"/>
              </w:rPr>
              <w:t xml:space="preserve"> «Как поссорился человек с медведем»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Интересуются чужим мнением и высказывают свое.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Знание основ здорового образа жизни и </w:t>
            </w:r>
            <w:proofErr w:type="spellStart"/>
            <w:r w:rsidRPr="00467BA4">
              <w:rPr>
                <w:sz w:val="22"/>
                <w:szCs w:val="22"/>
              </w:rPr>
              <w:t>здоровьесберегающих</w:t>
            </w:r>
            <w:proofErr w:type="spellEnd"/>
            <w:r w:rsidRPr="00467BA4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92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Ориентация в системе моральных норм и ценностей.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14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93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Геродот. «Легенда об </w:t>
            </w:r>
            <w:proofErr w:type="spellStart"/>
            <w:r w:rsidRPr="00467BA4">
              <w:rPr>
                <w:sz w:val="22"/>
                <w:szCs w:val="22"/>
              </w:rPr>
              <w:t>Арионе</w:t>
            </w:r>
            <w:proofErr w:type="spellEnd"/>
            <w:r w:rsidRPr="00467BA4">
              <w:rPr>
                <w:sz w:val="22"/>
                <w:szCs w:val="22"/>
              </w:rPr>
              <w:t>».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Ориентация в системе моральных норм и ценностей.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70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05" w:right="-10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А. С. Пушкин «</w:t>
            </w:r>
            <w:proofErr w:type="spellStart"/>
            <w:r w:rsidRPr="00467BA4">
              <w:rPr>
                <w:sz w:val="22"/>
                <w:szCs w:val="22"/>
              </w:rPr>
              <w:t>Арион</w:t>
            </w:r>
            <w:proofErr w:type="spellEnd"/>
            <w:r w:rsidRPr="00467BA4">
              <w:rPr>
                <w:sz w:val="22"/>
                <w:szCs w:val="22"/>
              </w:rPr>
              <w:t>». Отличие от мифа.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-150" w:right="-18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Ориентация в системе моральных норм и ценностей.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95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Вводный урок - постановка учебной задачи.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left="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Сличают свой способ действия с эталоном.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Освоение общемирового культурного наследия. 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96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12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Ориентация в системе моральных норм и ценностей.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97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12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Освоение общемирового культурного наследия. 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90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98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99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П. Мериме. Новелла «</w:t>
            </w:r>
            <w:proofErr w:type="spellStart"/>
            <w:r w:rsidRPr="00467BA4">
              <w:rPr>
                <w:sz w:val="22"/>
                <w:szCs w:val="22"/>
              </w:rPr>
              <w:t>Маттео</w:t>
            </w:r>
            <w:proofErr w:type="spellEnd"/>
            <w:r w:rsidRPr="00467BA4">
              <w:rPr>
                <w:sz w:val="22"/>
                <w:szCs w:val="22"/>
              </w:rPr>
              <w:t xml:space="preserve"> Фальконе».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7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12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Ориентация в системе моральных норм и ценностей.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lastRenderedPageBreak/>
              <w:t>100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101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12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Структурируют знания.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Освоение общемирового культурного наследия.  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7C29" w:rsidRPr="00467BA4" w:rsidTr="009E7C2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102</w:t>
            </w: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</w:p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Итоговый урок. Задания для летнего чтения.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1.2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Обобщение и систематизация знаний. 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12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Структурируют знания.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ind w:right="-12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 xml:space="preserve">Выражают свои мысли в соответствии с задачами и условиями коммуникации.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7BA4">
              <w:rPr>
                <w:sz w:val="22"/>
                <w:szCs w:val="22"/>
              </w:rPr>
              <w:t>Основы социально-критического мышления.</w:t>
            </w:r>
          </w:p>
        </w:tc>
        <w:tc>
          <w:tcPr>
            <w:tcW w:w="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C29" w:rsidRPr="00467BA4" w:rsidRDefault="009E7C29" w:rsidP="009E7C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335BF" w:rsidRDefault="006335BF" w:rsidP="00336E21">
      <w:pPr>
        <w:jc w:val="center"/>
        <w:rPr>
          <w:b/>
        </w:rPr>
      </w:pPr>
    </w:p>
    <w:p w:rsidR="006335BF" w:rsidRDefault="006335BF" w:rsidP="00336E21">
      <w:pPr>
        <w:jc w:val="center"/>
        <w:rPr>
          <w:b/>
        </w:rPr>
      </w:pPr>
    </w:p>
    <w:p w:rsidR="006335BF" w:rsidRDefault="006335BF" w:rsidP="00336E21">
      <w:pPr>
        <w:jc w:val="center"/>
        <w:rPr>
          <w:b/>
        </w:rPr>
      </w:pPr>
    </w:p>
    <w:p w:rsidR="006335BF" w:rsidRDefault="006335BF" w:rsidP="00336E21">
      <w:pPr>
        <w:jc w:val="center"/>
        <w:rPr>
          <w:b/>
        </w:rPr>
      </w:pPr>
    </w:p>
    <w:p w:rsidR="00E2193E" w:rsidRPr="00E467B0" w:rsidRDefault="00E2193E" w:rsidP="00A52161">
      <w:pPr>
        <w:widowControl/>
        <w:tabs>
          <w:tab w:val="left" w:pos="250"/>
        </w:tabs>
        <w:suppressAutoHyphens w:val="0"/>
        <w:spacing w:after="415" w:line="276" w:lineRule="auto"/>
        <w:ind w:left="23" w:right="20"/>
        <w:rPr>
          <w:rFonts w:eastAsia="Times New Roman" w:cs="Times New Roman"/>
          <w:b/>
          <w:kern w:val="0"/>
          <w:lang w:eastAsia="ru-RU" w:bidi="ar-SA"/>
        </w:rPr>
      </w:pPr>
    </w:p>
    <w:p w:rsidR="00E2193E" w:rsidRDefault="00E2193E" w:rsidP="00E2193E">
      <w:pPr>
        <w:autoSpaceDE w:val="0"/>
        <w:autoSpaceDN w:val="0"/>
        <w:adjustRightInd w:val="0"/>
        <w:ind w:left="75" w:firstLine="15"/>
        <w:jc w:val="center"/>
      </w:pPr>
    </w:p>
    <w:sectPr w:rsidR="00E2193E" w:rsidSect="00C46B7D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AE" w:rsidRDefault="00F237AE" w:rsidP="006335BF">
      <w:r>
        <w:separator/>
      </w:r>
    </w:p>
  </w:endnote>
  <w:endnote w:type="continuationSeparator" w:id="0">
    <w:p w:rsidR="00F237AE" w:rsidRDefault="00F237AE" w:rsidP="0063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AE" w:rsidRDefault="00F237AE" w:rsidP="006335BF">
      <w:r>
        <w:separator/>
      </w:r>
    </w:p>
  </w:footnote>
  <w:footnote w:type="continuationSeparator" w:id="0">
    <w:p w:rsidR="00F237AE" w:rsidRDefault="00F237AE" w:rsidP="0063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2B"/>
    <w:multiLevelType w:val="hybridMultilevel"/>
    <w:tmpl w:val="A666F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C4781"/>
    <w:multiLevelType w:val="hybridMultilevel"/>
    <w:tmpl w:val="82208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8E4215"/>
    <w:multiLevelType w:val="hybridMultilevel"/>
    <w:tmpl w:val="D15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460ED"/>
    <w:multiLevelType w:val="hybridMultilevel"/>
    <w:tmpl w:val="6E56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3E"/>
    <w:rsid w:val="0000795F"/>
    <w:rsid w:val="0003143A"/>
    <w:rsid w:val="00101DD5"/>
    <w:rsid w:val="00132411"/>
    <w:rsid w:val="00174C19"/>
    <w:rsid w:val="001A7972"/>
    <w:rsid w:val="001F29B4"/>
    <w:rsid w:val="00260FA4"/>
    <w:rsid w:val="002E257A"/>
    <w:rsid w:val="002F729F"/>
    <w:rsid w:val="0032458F"/>
    <w:rsid w:val="00336E21"/>
    <w:rsid w:val="003669EC"/>
    <w:rsid w:val="003978EA"/>
    <w:rsid w:val="003F58AD"/>
    <w:rsid w:val="00400BCC"/>
    <w:rsid w:val="00421269"/>
    <w:rsid w:val="00461439"/>
    <w:rsid w:val="00467438"/>
    <w:rsid w:val="00467BA4"/>
    <w:rsid w:val="0053679F"/>
    <w:rsid w:val="005718F6"/>
    <w:rsid w:val="005A0BE2"/>
    <w:rsid w:val="005A15D3"/>
    <w:rsid w:val="005B5579"/>
    <w:rsid w:val="005D3A0D"/>
    <w:rsid w:val="006335BF"/>
    <w:rsid w:val="00633A25"/>
    <w:rsid w:val="00691738"/>
    <w:rsid w:val="006A0795"/>
    <w:rsid w:val="006C16D1"/>
    <w:rsid w:val="007B2D73"/>
    <w:rsid w:val="007E0EDE"/>
    <w:rsid w:val="008319D7"/>
    <w:rsid w:val="008405F0"/>
    <w:rsid w:val="00854E7A"/>
    <w:rsid w:val="00874EC7"/>
    <w:rsid w:val="00874F9B"/>
    <w:rsid w:val="00892CA9"/>
    <w:rsid w:val="008A23D6"/>
    <w:rsid w:val="008A421B"/>
    <w:rsid w:val="0090725C"/>
    <w:rsid w:val="0094053C"/>
    <w:rsid w:val="009B6D40"/>
    <w:rsid w:val="009D104E"/>
    <w:rsid w:val="009E6405"/>
    <w:rsid w:val="009E6E66"/>
    <w:rsid w:val="009E7C29"/>
    <w:rsid w:val="00A319E6"/>
    <w:rsid w:val="00A52161"/>
    <w:rsid w:val="00A656EB"/>
    <w:rsid w:val="00A96735"/>
    <w:rsid w:val="00AA55C6"/>
    <w:rsid w:val="00AB130B"/>
    <w:rsid w:val="00AF03E6"/>
    <w:rsid w:val="00B630B1"/>
    <w:rsid w:val="00B73F90"/>
    <w:rsid w:val="00BD1861"/>
    <w:rsid w:val="00C15186"/>
    <w:rsid w:val="00C46B7D"/>
    <w:rsid w:val="00CE40FC"/>
    <w:rsid w:val="00D527BD"/>
    <w:rsid w:val="00D56EEC"/>
    <w:rsid w:val="00DA1CA4"/>
    <w:rsid w:val="00E2193E"/>
    <w:rsid w:val="00E271D3"/>
    <w:rsid w:val="00E74D9F"/>
    <w:rsid w:val="00EF7815"/>
    <w:rsid w:val="00F237AE"/>
    <w:rsid w:val="00F300FF"/>
    <w:rsid w:val="00F40489"/>
    <w:rsid w:val="00F47A88"/>
    <w:rsid w:val="00F84E07"/>
    <w:rsid w:val="00FA0E28"/>
    <w:rsid w:val="00FA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3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19E6"/>
    <w:pPr>
      <w:ind w:left="720"/>
      <w:contextualSpacing/>
    </w:pPr>
    <w:rPr>
      <w:rFonts w:cs="Mangal"/>
      <w:szCs w:val="21"/>
    </w:rPr>
  </w:style>
  <w:style w:type="paragraph" w:styleId="a4">
    <w:name w:val="No Spacing"/>
    <w:link w:val="a5"/>
    <w:uiPriority w:val="1"/>
    <w:qFormat/>
    <w:rsid w:val="00E74D9F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D5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143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3143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6335B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35B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6335B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35B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Без интервала Знак"/>
    <w:link w:val="a4"/>
    <w:uiPriority w:val="1"/>
    <w:rsid w:val="006335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3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19E6"/>
    <w:pPr>
      <w:ind w:left="720"/>
      <w:contextualSpacing/>
    </w:pPr>
    <w:rPr>
      <w:rFonts w:cs="Mangal"/>
      <w:szCs w:val="21"/>
    </w:rPr>
  </w:style>
  <w:style w:type="paragraph" w:styleId="a4">
    <w:name w:val="No Spacing"/>
    <w:link w:val="a5"/>
    <w:uiPriority w:val="1"/>
    <w:qFormat/>
    <w:rsid w:val="00E74D9F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D5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143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3143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6335B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35B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6335B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335B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Без интервала Знак"/>
    <w:link w:val="a4"/>
    <w:uiPriority w:val="1"/>
    <w:rsid w:val="006335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72EB-EBBA-4308-AA4B-D0B619EB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36</Pages>
  <Words>9732</Words>
  <Characters>55477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15</cp:revision>
  <cp:lastPrinted>2017-10-26T10:10:00Z</cp:lastPrinted>
  <dcterms:created xsi:type="dcterms:W3CDTF">2018-09-06T03:18:00Z</dcterms:created>
  <dcterms:modified xsi:type="dcterms:W3CDTF">2018-09-25T06:11:00Z</dcterms:modified>
</cp:coreProperties>
</file>